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3D60" w:rsidRPr="00573D60" w:rsidRDefault="000E1AF3" w:rsidP="00573D60">
      <w:pPr>
        <w:autoSpaceDE w:val="0"/>
        <w:autoSpaceDN w:val="0"/>
        <w:adjustRightInd w:val="0"/>
        <w:spacing w:after="0" w:line="240" w:lineRule="auto"/>
        <w:jc w:val="center"/>
        <w:rPr>
          <w:rFonts w:cstheme="minorHAnsi"/>
          <w:b/>
          <w:bCs/>
          <w:color w:val="FFFFFF" w:themeColor="background1"/>
          <w:sz w:val="12"/>
          <w:szCs w:val="12"/>
        </w:rPr>
      </w:pPr>
      <w:r>
        <w:rPr>
          <w:rFonts w:cstheme="minorHAnsi"/>
          <w:b/>
          <w:bCs/>
          <w:noProof/>
          <w:color w:val="FFFFFF" w:themeColor="background1"/>
          <w:sz w:val="12"/>
          <w:szCs w:val="12"/>
        </w:rPr>
        <w:drawing>
          <wp:anchor distT="0" distB="0" distL="114300" distR="114300" simplePos="0" relativeHeight="251660288" behindDoc="1" locked="0" layoutInCell="1" allowOverlap="1" wp14:anchorId="592C9810" wp14:editId="1ED284C4">
            <wp:simplePos x="0" y="0"/>
            <wp:positionH relativeFrom="column">
              <wp:posOffset>-218744</wp:posOffset>
            </wp:positionH>
            <wp:positionV relativeFrom="paragraph">
              <wp:posOffset>3810</wp:posOffset>
            </wp:positionV>
            <wp:extent cx="4944110" cy="3823970"/>
            <wp:effectExtent l="0" t="0" r="889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logo high res.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44110" cy="3823970"/>
                    </a:xfrm>
                    <a:prstGeom prst="rect">
                      <a:avLst/>
                    </a:prstGeom>
                  </pic:spPr>
                </pic:pic>
              </a:graphicData>
            </a:graphic>
            <wp14:sizeRelH relativeFrom="page">
              <wp14:pctWidth>0</wp14:pctWidth>
            </wp14:sizeRelH>
            <wp14:sizeRelV relativeFrom="page">
              <wp14:pctHeight>0</wp14:pctHeight>
            </wp14:sizeRelV>
          </wp:anchor>
        </w:drawing>
      </w:r>
    </w:p>
    <w:p w:rsidR="00573D60" w:rsidRPr="000E1AF3" w:rsidRDefault="000E1AF3" w:rsidP="005101B2">
      <w:pPr>
        <w:autoSpaceDE w:val="0"/>
        <w:autoSpaceDN w:val="0"/>
        <w:adjustRightInd w:val="0"/>
        <w:spacing w:after="0" w:line="240" w:lineRule="auto"/>
        <w:jc w:val="center"/>
        <w:rPr>
          <w:rFonts w:cstheme="minorHAnsi"/>
          <w:b/>
          <w:bCs/>
          <w:color w:val="FFFFFF" w:themeColor="background1"/>
          <w:sz w:val="48"/>
          <w:szCs w:val="48"/>
        </w:rPr>
      </w:pPr>
      <w:r w:rsidRPr="000E1AF3">
        <w:rPr>
          <w:rFonts w:cstheme="minorHAnsi"/>
          <w:b/>
          <w:bCs/>
          <w:color w:val="FFFFFF" w:themeColor="background1"/>
          <w:sz w:val="48"/>
          <w:szCs w:val="48"/>
        </w:rPr>
        <w:t>Call for Entries</w:t>
      </w: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573D60" w:rsidRDefault="00573D60" w:rsidP="005101B2">
      <w:pPr>
        <w:autoSpaceDE w:val="0"/>
        <w:autoSpaceDN w:val="0"/>
        <w:adjustRightInd w:val="0"/>
        <w:spacing w:after="0" w:line="240" w:lineRule="auto"/>
        <w:jc w:val="center"/>
        <w:rPr>
          <w:rFonts w:cstheme="minorHAnsi"/>
          <w:bCs/>
          <w:sz w:val="26"/>
          <w:szCs w:val="26"/>
        </w:rPr>
      </w:pPr>
    </w:p>
    <w:p w:rsidR="000E1AF3" w:rsidRDefault="000E1AF3" w:rsidP="005101B2">
      <w:pPr>
        <w:autoSpaceDE w:val="0"/>
        <w:autoSpaceDN w:val="0"/>
        <w:adjustRightInd w:val="0"/>
        <w:spacing w:after="0" w:line="240" w:lineRule="auto"/>
        <w:jc w:val="center"/>
        <w:rPr>
          <w:rFonts w:cstheme="minorHAnsi"/>
          <w:bCs/>
          <w:sz w:val="26"/>
          <w:szCs w:val="26"/>
        </w:rPr>
      </w:pPr>
    </w:p>
    <w:p w:rsidR="000E1AF3" w:rsidRDefault="000E1AF3" w:rsidP="005101B2">
      <w:pPr>
        <w:autoSpaceDE w:val="0"/>
        <w:autoSpaceDN w:val="0"/>
        <w:adjustRightInd w:val="0"/>
        <w:spacing w:after="0" w:line="240" w:lineRule="auto"/>
        <w:jc w:val="center"/>
        <w:rPr>
          <w:rFonts w:cstheme="minorHAnsi"/>
          <w:bCs/>
          <w:sz w:val="26"/>
          <w:szCs w:val="26"/>
        </w:rPr>
      </w:pPr>
    </w:p>
    <w:p w:rsidR="000E1AF3" w:rsidRDefault="000E1AF3" w:rsidP="005101B2">
      <w:pPr>
        <w:autoSpaceDE w:val="0"/>
        <w:autoSpaceDN w:val="0"/>
        <w:adjustRightInd w:val="0"/>
        <w:spacing w:after="0" w:line="240" w:lineRule="auto"/>
        <w:jc w:val="center"/>
        <w:rPr>
          <w:rFonts w:cstheme="minorHAnsi"/>
          <w:bCs/>
          <w:sz w:val="26"/>
          <w:szCs w:val="26"/>
        </w:rPr>
      </w:pPr>
    </w:p>
    <w:p w:rsidR="000E1AF3" w:rsidRDefault="000E1AF3" w:rsidP="005101B2">
      <w:pPr>
        <w:autoSpaceDE w:val="0"/>
        <w:autoSpaceDN w:val="0"/>
        <w:adjustRightInd w:val="0"/>
        <w:spacing w:after="0" w:line="240" w:lineRule="auto"/>
        <w:jc w:val="center"/>
        <w:rPr>
          <w:rFonts w:cstheme="minorHAnsi"/>
          <w:bCs/>
          <w:sz w:val="26"/>
          <w:szCs w:val="26"/>
        </w:rPr>
      </w:pPr>
    </w:p>
    <w:p w:rsidR="000E1AF3" w:rsidRDefault="000E1AF3" w:rsidP="005101B2">
      <w:pPr>
        <w:autoSpaceDE w:val="0"/>
        <w:autoSpaceDN w:val="0"/>
        <w:adjustRightInd w:val="0"/>
        <w:spacing w:after="0" w:line="240" w:lineRule="auto"/>
        <w:jc w:val="center"/>
        <w:rPr>
          <w:rFonts w:cstheme="minorHAnsi"/>
          <w:bCs/>
          <w:sz w:val="26"/>
          <w:szCs w:val="26"/>
        </w:rPr>
      </w:pPr>
    </w:p>
    <w:p w:rsidR="000E1AF3" w:rsidRDefault="000E1AF3" w:rsidP="005101B2">
      <w:pPr>
        <w:autoSpaceDE w:val="0"/>
        <w:autoSpaceDN w:val="0"/>
        <w:adjustRightInd w:val="0"/>
        <w:spacing w:after="0" w:line="240" w:lineRule="auto"/>
        <w:jc w:val="center"/>
        <w:rPr>
          <w:rFonts w:cstheme="minorHAnsi"/>
          <w:bCs/>
          <w:sz w:val="26"/>
          <w:szCs w:val="26"/>
        </w:rPr>
      </w:pPr>
    </w:p>
    <w:p w:rsidR="000E1AF3" w:rsidRDefault="000E1AF3" w:rsidP="005101B2">
      <w:pPr>
        <w:autoSpaceDE w:val="0"/>
        <w:autoSpaceDN w:val="0"/>
        <w:adjustRightInd w:val="0"/>
        <w:spacing w:after="0" w:line="240" w:lineRule="auto"/>
        <w:jc w:val="center"/>
        <w:rPr>
          <w:rFonts w:cstheme="minorHAnsi"/>
          <w:bCs/>
          <w:sz w:val="26"/>
          <w:szCs w:val="26"/>
        </w:rPr>
      </w:pPr>
    </w:p>
    <w:p w:rsidR="00A46990" w:rsidRDefault="00A46990" w:rsidP="005101B2">
      <w:pPr>
        <w:autoSpaceDE w:val="0"/>
        <w:autoSpaceDN w:val="0"/>
        <w:adjustRightInd w:val="0"/>
        <w:spacing w:after="0" w:line="240" w:lineRule="auto"/>
        <w:jc w:val="center"/>
        <w:rPr>
          <w:rFonts w:cstheme="minorHAnsi"/>
          <w:bCs/>
          <w:sz w:val="16"/>
          <w:szCs w:val="16"/>
        </w:rPr>
      </w:pPr>
    </w:p>
    <w:p w:rsidR="000E1AF3" w:rsidRDefault="000E1AF3" w:rsidP="005101B2">
      <w:pPr>
        <w:autoSpaceDE w:val="0"/>
        <w:autoSpaceDN w:val="0"/>
        <w:adjustRightInd w:val="0"/>
        <w:spacing w:after="0" w:line="240" w:lineRule="auto"/>
        <w:jc w:val="center"/>
        <w:rPr>
          <w:rFonts w:cstheme="minorHAnsi"/>
          <w:bCs/>
          <w:sz w:val="16"/>
          <w:szCs w:val="16"/>
        </w:rPr>
      </w:pPr>
    </w:p>
    <w:p w:rsidR="00A46990" w:rsidRPr="000E1AF3" w:rsidRDefault="006E21FB" w:rsidP="000E1AF3">
      <w:pPr>
        <w:autoSpaceDE w:val="0"/>
        <w:autoSpaceDN w:val="0"/>
        <w:adjustRightInd w:val="0"/>
        <w:spacing w:after="0" w:line="240" w:lineRule="auto"/>
        <w:rPr>
          <w:rFonts w:cstheme="minorHAnsi"/>
          <w:bCs/>
          <w:sz w:val="28"/>
          <w:szCs w:val="28"/>
        </w:rPr>
      </w:pPr>
      <w:r w:rsidRPr="000E1AF3">
        <w:rPr>
          <w:rFonts w:cstheme="minorHAnsi"/>
          <w:bCs/>
          <w:sz w:val="28"/>
          <w:szCs w:val="28"/>
        </w:rPr>
        <w:t>With the emphasis on the importance of great planning</w:t>
      </w:r>
      <w:r w:rsidR="00CC74C1" w:rsidRPr="000E1AF3">
        <w:rPr>
          <w:rFonts w:cstheme="minorHAnsi"/>
          <w:bCs/>
          <w:sz w:val="28"/>
          <w:szCs w:val="28"/>
        </w:rPr>
        <w:t xml:space="preserve"> </w:t>
      </w:r>
      <w:r w:rsidRPr="000E1AF3">
        <w:rPr>
          <w:rFonts w:cstheme="minorHAnsi"/>
          <w:bCs/>
          <w:sz w:val="28"/>
          <w:szCs w:val="28"/>
        </w:rPr>
        <w:t xml:space="preserve">in </w:t>
      </w:r>
      <w:r w:rsidR="00CC74C1" w:rsidRPr="000E1AF3">
        <w:rPr>
          <w:rFonts w:cstheme="minorHAnsi"/>
          <w:bCs/>
          <w:sz w:val="28"/>
          <w:szCs w:val="28"/>
        </w:rPr>
        <w:t>o</w:t>
      </w:r>
      <w:r w:rsidRPr="000E1AF3">
        <w:rPr>
          <w:rFonts w:cstheme="minorHAnsi"/>
          <w:bCs/>
          <w:sz w:val="28"/>
          <w:szCs w:val="28"/>
        </w:rPr>
        <w:t>ur</w:t>
      </w:r>
      <w:r w:rsidR="00CC74C1" w:rsidRPr="000E1AF3">
        <w:rPr>
          <w:rFonts w:cstheme="minorHAnsi"/>
          <w:bCs/>
          <w:sz w:val="28"/>
          <w:szCs w:val="28"/>
        </w:rPr>
        <w:t xml:space="preserve"> </w:t>
      </w:r>
      <w:r w:rsidRPr="000E1AF3">
        <w:rPr>
          <w:rFonts w:cstheme="minorHAnsi"/>
          <w:bCs/>
          <w:sz w:val="28"/>
          <w:szCs w:val="28"/>
        </w:rPr>
        <w:t>own region, our awards program</w:t>
      </w:r>
      <w:r w:rsidR="00435DAA" w:rsidRPr="000E1AF3">
        <w:rPr>
          <w:rFonts w:cstheme="minorHAnsi"/>
          <w:bCs/>
          <w:sz w:val="28"/>
          <w:szCs w:val="28"/>
        </w:rPr>
        <w:t xml:space="preserve"> is now held in </w:t>
      </w:r>
      <w:r w:rsidRPr="000E1AF3">
        <w:rPr>
          <w:rFonts w:cstheme="minorHAnsi"/>
          <w:bCs/>
          <w:sz w:val="28"/>
          <w:szCs w:val="28"/>
        </w:rPr>
        <w:t>October to</w:t>
      </w:r>
      <w:r w:rsidR="00CC74C1" w:rsidRPr="000E1AF3">
        <w:rPr>
          <w:rFonts w:cstheme="minorHAnsi"/>
          <w:bCs/>
          <w:sz w:val="28"/>
          <w:szCs w:val="28"/>
        </w:rPr>
        <w:t xml:space="preserve"> </w:t>
      </w:r>
      <w:r w:rsidRPr="000E1AF3">
        <w:rPr>
          <w:rFonts w:cstheme="minorHAnsi"/>
          <w:bCs/>
          <w:sz w:val="28"/>
          <w:szCs w:val="28"/>
        </w:rPr>
        <w:t xml:space="preserve">align with </w:t>
      </w:r>
      <w:r w:rsidR="00A46990" w:rsidRPr="000E1AF3">
        <w:rPr>
          <w:rFonts w:cstheme="minorHAnsi"/>
          <w:bCs/>
          <w:sz w:val="28"/>
          <w:szCs w:val="28"/>
        </w:rPr>
        <w:t>the many</w:t>
      </w:r>
      <w:r w:rsidRPr="000E1AF3">
        <w:rPr>
          <w:rFonts w:cstheme="minorHAnsi"/>
          <w:bCs/>
          <w:sz w:val="28"/>
          <w:szCs w:val="28"/>
        </w:rPr>
        <w:t xml:space="preserve"> national</w:t>
      </w:r>
      <w:r w:rsidR="00A46990" w:rsidRPr="000E1AF3">
        <w:rPr>
          <w:rFonts w:cstheme="minorHAnsi"/>
          <w:bCs/>
          <w:sz w:val="28"/>
          <w:szCs w:val="28"/>
        </w:rPr>
        <w:t xml:space="preserve"> festivities</w:t>
      </w:r>
      <w:r w:rsidRPr="000E1AF3">
        <w:rPr>
          <w:rFonts w:cstheme="minorHAnsi"/>
          <w:bCs/>
          <w:sz w:val="28"/>
          <w:szCs w:val="28"/>
        </w:rPr>
        <w:t xml:space="preserve"> </w:t>
      </w:r>
      <w:r w:rsidR="00A46990" w:rsidRPr="000E1AF3">
        <w:rPr>
          <w:rFonts w:cstheme="minorHAnsi"/>
          <w:bCs/>
          <w:sz w:val="28"/>
          <w:szCs w:val="28"/>
        </w:rPr>
        <w:t>during the</w:t>
      </w:r>
      <w:r w:rsidR="00CC74C1" w:rsidRPr="000E1AF3">
        <w:rPr>
          <w:rFonts w:cstheme="minorHAnsi"/>
          <w:bCs/>
          <w:sz w:val="28"/>
          <w:szCs w:val="28"/>
        </w:rPr>
        <w:t xml:space="preserve"> </w:t>
      </w:r>
      <w:r w:rsidR="00A46990" w:rsidRPr="000E1AF3">
        <w:rPr>
          <w:rFonts w:cstheme="minorHAnsi"/>
          <w:bCs/>
          <w:sz w:val="28"/>
          <w:szCs w:val="28"/>
        </w:rPr>
        <w:t>American</w:t>
      </w:r>
      <w:r w:rsidR="00CC74C1" w:rsidRPr="000E1AF3">
        <w:rPr>
          <w:rFonts w:cstheme="minorHAnsi"/>
          <w:bCs/>
          <w:sz w:val="28"/>
          <w:szCs w:val="28"/>
        </w:rPr>
        <w:t xml:space="preserve"> </w:t>
      </w:r>
      <w:r w:rsidR="00A46990" w:rsidRPr="000E1AF3">
        <w:rPr>
          <w:rFonts w:cstheme="minorHAnsi"/>
          <w:bCs/>
          <w:sz w:val="28"/>
          <w:szCs w:val="28"/>
        </w:rPr>
        <w:t>Planning Association's (APA) National Community</w:t>
      </w:r>
      <w:r w:rsidR="00CC74C1" w:rsidRPr="000E1AF3">
        <w:rPr>
          <w:rFonts w:cstheme="minorHAnsi"/>
          <w:bCs/>
          <w:sz w:val="28"/>
          <w:szCs w:val="28"/>
        </w:rPr>
        <w:t xml:space="preserve"> </w:t>
      </w:r>
      <w:r w:rsidR="00A46990" w:rsidRPr="000E1AF3">
        <w:rPr>
          <w:rFonts w:cstheme="minorHAnsi"/>
          <w:bCs/>
          <w:sz w:val="28"/>
          <w:szCs w:val="28"/>
        </w:rPr>
        <w:t>Planning Month and celebration of Great Places in America!</w:t>
      </w:r>
    </w:p>
    <w:p w:rsidR="005101B2" w:rsidRPr="000E1AF3" w:rsidRDefault="005101B2" w:rsidP="000E1AF3">
      <w:pPr>
        <w:autoSpaceDE w:val="0"/>
        <w:autoSpaceDN w:val="0"/>
        <w:adjustRightInd w:val="0"/>
        <w:spacing w:after="0" w:line="240" w:lineRule="auto"/>
        <w:rPr>
          <w:rFonts w:cstheme="minorHAnsi"/>
          <w:sz w:val="20"/>
          <w:szCs w:val="20"/>
        </w:rPr>
      </w:pPr>
    </w:p>
    <w:p w:rsidR="001E1977" w:rsidRPr="000E1AF3" w:rsidRDefault="001E1977" w:rsidP="000E1AF3">
      <w:pPr>
        <w:autoSpaceDE w:val="0"/>
        <w:autoSpaceDN w:val="0"/>
        <w:adjustRightInd w:val="0"/>
        <w:spacing w:after="0" w:line="240" w:lineRule="auto"/>
        <w:rPr>
          <w:rFonts w:cstheme="minorHAnsi"/>
          <w:sz w:val="28"/>
          <w:szCs w:val="28"/>
        </w:rPr>
      </w:pPr>
      <w:r w:rsidRPr="000E1AF3">
        <w:rPr>
          <w:rFonts w:cstheme="minorHAnsi"/>
          <w:sz w:val="28"/>
          <w:szCs w:val="28"/>
        </w:rPr>
        <w:t>This awards program is a well-respected tradition honoring</w:t>
      </w:r>
    </w:p>
    <w:p w:rsidR="001E1977" w:rsidRPr="000E1AF3" w:rsidRDefault="001E1977" w:rsidP="000E1AF3">
      <w:pPr>
        <w:autoSpaceDE w:val="0"/>
        <w:autoSpaceDN w:val="0"/>
        <w:adjustRightInd w:val="0"/>
        <w:spacing w:after="0" w:line="240" w:lineRule="auto"/>
        <w:rPr>
          <w:rFonts w:cstheme="minorHAnsi"/>
          <w:sz w:val="28"/>
          <w:szCs w:val="28"/>
        </w:rPr>
      </w:pPr>
      <w:proofErr w:type="gramStart"/>
      <w:r w:rsidRPr="000E1AF3">
        <w:rPr>
          <w:rFonts w:cstheme="minorHAnsi"/>
          <w:sz w:val="28"/>
          <w:szCs w:val="28"/>
        </w:rPr>
        <w:t>the</w:t>
      </w:r>
      <w:proofErr w:type="gramEnd"/>
      <w:r w:rsidRPr="000E1AF3">
        <w:rPr>
          <w:rFonts w:cstheme="minorHAnsi"/>
          <w:sz w:val="28"/>
          <w:szCs w:val="28"/>
        </w:rPr>
        <w:t xml:space="preserve"> very best in planning and design in Hillsborough County.</w:t>
      </w:r>
    </w:p>
    <w:p w:rsidR="00CC74C1" w:rsidRPr="000E1AF3" w:rsidRDefault="00CC74C1" w:rsidP="000E1AF3">
      <w:pPr>
        <w:autoSpaceDE w:val="0"/>
        <w:autoSpaceDN w:val="0"/>
        <w:adjustRightInd w:val="0"/>
        <w:spacing w:after="0" w:line="240" w:lineRule="auto"/>
        <w:rPr>
          <w:rFonts w:cstheme="minorHAnsi"/>
          <w:sz w:val="20"/>
          <w:szCs w:val="20"/>
        </w:rPr>
      </w:pPr>
    </w:p>
    <w:p w:rsidR="005101B2" w:rsidRDefault="005101B2" w:rsidP="000E1AF3">
      <w:pPr>
        <w:autoSpaceDE w:val="0"/>
        <w:autoSpaceDN w:val="0"/>
        <w:adjustRightInd w:val="0"/>
        <w:spacing w:after="0" w:line="240" w:lineRule="auto"/>
        <w:rPr>
          <w:rFonts w:cstheme="minorHAnsi"/>
          <w:sz w:val="26"/>
          <w:szCs w:val="26"/>
        </w:rPr>
      </w:pPr>
      <w:r w:rsidRPr="000E1AF3">
        <w:rPr>
          <w:rFonts w:cstheme="minorHAnsi"/>
          <w:sz w:val="28"/>
          <w:szCs w:val="28"/>
        </w:rPr>
        <w:t>Winning projects contribute to a better quality of life and serve</w:t>
      </w:r>
      <w:r w:rsidR="000E1AF3">
        <w:rPr>
          <w:rFonts w:cstheme="minorHAnsi"/>
          <w:sz w:val="28"/>
          <w:szCs w:val="28"/>
        </w:rPr>
        <w:t xml:space="preserve"> </w:t>
      </w:r>
      <w:r w:rsidRPr="000E1AF3">
        <w:rPr>
          <w:rFonts w:cstheme="minorHAnsi"/>
          <w:sz w:val="28"/>
          <w:szCs w:val="28"/>
        </w:rPr>
        <w:t>as models to learn from and emulate in planning and design.</w:t>
      </w:r>
    </w:p>
    <w:p w:rsidR="0058113B" w:rsidRPr="005101B2" w:rsidRDefault="0058113B" w:rsidP="00DC306F">
      <w:pPr>
        <w:pBdr>
          <w:left w:val="single" w:sz="4" w:space="4" w:color="auto"/>
        </w:pBdr>
        <w:jc w:val="center"/>
        <w:rPr>
          <w:b/>
          <w:noProof/>
          <w:sz w:val="44"/>
          <w:szCs w:val="44"/>
        </w:rPr>
      </w:pPr>
      <w:r w:rsidRPr="005101B2">
        <w:rPr>
          <w:b/>
          <w:noProof/>
          <w:sz w:val="44"/>
          <w:szCs w:val="44"/>
        </w:rPr>
        <w:lastRenderedPageBreak/>
        <w:t>Call for Entries</w:t>
      </w:r>
    </w:p>
    <w:p w:rsidR="0058113B" w:rsidRDefault="0058113B" w:rsidP="00DC306F">
      <w:pPr>
        <w:pBdr>
          <w:left w:val="single" w:sz="4" w:space="4" w:color="auto"/>
        </w:pBdr>
        <w:autoSpaceDE w:val="0"/>
        <w:autoSpaceDN w:val="0"/>
        <w:adjustRightInd w:val="0"/>
        <w:spacing w:after="0" w:line="240" w:lineRule="auto"/>
        <w:jc w:val="center"/>
        <w:rPr>
          <w:rFonts w:cstheme="minorHAnsi"/>
          <w:sz w:val="26"/>
          <w:szCs w:val="26"/>
        </w:rPr>
      </w:pPr>
      <w:r w:rsidRPr="005101B2">
        <w:rPr>
          <w:rFonts w:cstheme="minorHAnsi"/>
          <w:sz w:val="26"/>
          <w:szCs w:val="26"/>
        </w:rPr>
        <w:t>The Planning Commission is currently soliciting</w:t>
      </w:r>
    </w:p>
    <w:p w:rsidR="0058113B" w:rsidRDefault="0058113B" w:rsidP="00DC306F">
      <w:pPr>
        <w:pBdr>
          <w:left w:val="single" w:sz="4" w:space="4" w:color="auto"/>
        </w:pBdr>
        <w:autoSpaceDE w:val="0"/>
        <w:autoSpaceDN w:val="0"/>
        <w:adjustRightInd w:val="0"/>
        <w:spacing w:after="0" w:line="240" w:lineRule="auto"/>
        <w:jc w:val="center"/>
        <w:rPr>
          <w:rFonts w:cstheme="minorHAnsi"/>
          <w:bCs/>
          <w:sz w:val="26"/>
          <w:szCs w:val="26"/>
        </w:rPr>
      </w:pPr>
      <w:proofErr w:type="gramStart"/>
      <w:r w:rsidRPr="005101B2">
        <w:rPr>
          <w:rFonts w:cstheme="minorHAnsi"/>
          <w:sz w:val="26"/>
          <w:szCs w:val="26"/>
        </w:rPr>
        <w:t>entries</w:t>
      </w:r>
      <w:proofErr w:type="gramEnd"/>
      <w:r w:rsidRPr="005101B2">
        <w:rPr>
          <w:rFonts w:cstheme="minorHAnsi"/>
          <w:sz w:val="26"/>
          <w:szCs w:val="26"/>
        </w:rPr>
        <w:t xml:space="preserve"> for our</w:t>
      </w:r>
      <w:r>
        <w:rPr>
          <w:rFonts w:cstheme="minorHAnsi"/>
          <w:sz w:val="26"/>
          <w:szCs w:val="26"/>
        </w:rPr>
        <w:t xml:space="preserve"> </w:t>
      </w:r>
      <w:r w:rsidRPr="005101B2">
        <w:rPr>
          <w:rFonts w:cstheme="minorHAnsi"/>
          <w:bCs/>
          <w:sz w:val="26"/>
          <w:szCs w:val="26"/>
        </w:rPr>
        <w:t>3</w:t>
      </w:r>
      <w:r w:rsidR="00435DAA">
        <w:rPr>
          <w:rFonts w:cstheme="minorHAnsi"/>
          <w:bCs/>
          <w:sz w:val="26"/>
          <w:szCs w:val="26"/>
        </w:rPr>
        <w:t>2</w:t>
      </w:r>
      <w:r w:rsidR="00435DAA" w:rsidRPr="00435DAA">
        <w:rPr>
          <w:rFonts w:cstheme="minorHAnsi"/>
          <w:bCs/>
          <w:sz w:val="26"/>
          <w:szCs w:val="26"/>
          <w:vertAlign w:val="superscript"/>
        </w:rPr>
        <w:t>nd</w:t>
      </w:r>
      <w:r w:rsidR="00435DAA">
        <w:rPr>
          <w:rFonts w:cstheme="minorHAnsi"/>
          <w:bCs/>
          <w:sz w:val="26"/>
          <w:szCs w:val="26"/>
        </w:rPr>
        <w:t xml:space="preserve"> </w:t>
      </w:r>
      <w:r w:rsidRPr="005101B2">
        <w:rPr>
          <w:rFonts w:cstheme="minorHAnsi"/>
          <w:bCs/>
          <w:sz w:val="26"/>
          <w:szCs w:val="26"/>
        </w:rPr>
        <w:t>Annual Awards Program.</w:t>
      </w:r>
    </w:p>
    <w:p w:rsidR="0058113B" w:rsidRPr="0098678D" w:rsidRDefault="0058113B" w:rsidP="00DC306F">
      <w:pPr>
        <w:pBdr>
          <w:left w:val="single" w:sz="4" w:space="4" w:color="auto"/>
        </w:pBdr>
        <w:autoSpaceDE w:val="0"/>
        <w:autoSpaceDN w:val="0"/>
        <w:adjustRightInd w:val="0"/>
        <w:spacing w:after="0" w:line="240" w:lineRule="auto"/>
        <w:jc w:val="center"/>
        <w:rPr>
          <w:rFonts w:cstheme="minorHAnsi"/>
          <w:bCs/>
          <w:sz w:val="16"/>
          <w:szCs w:val="16"/>
        </w:rPr>
      </w:pPr>
    </w:p>
    <w:p w:rsidR="0058113B" w:rsidRPr="0058113B" w:rsidRDefault="005D498C" w:rsidP="00DC306F">
      <w:pPr>
        <w:pBdr>
          <w:left w:val="single" w:sz="4" w:space="4" w:color="auto"/>
        </w:pBdr>
        <w:spacing w:after="0"/>
        <w:jc w:val="center"/>
        <w:rPr>
          <w:b/>
          <w:noProof/>
          <w:sz w:val="36"/>
          <w:szCs w:val="36"/>
        </w:rPr>
      </w:pPr>
      <w:r>
        <w:rPr>
          <w:b/>
          <w:noProof/>
          <w:sz w:val="36"/>
          <w:szCs w:val="36"/>
        </w:rPr>
        <w:t xml:space="preserve">| </w:t>
      </w:r>
      <w:r w:rsidR="0058113B" w:rsidRPr="00AD4743">
        <w:rPr>
          <w:b/>
          <w:noProof/>
          <w:color w:val="808080" w:themeColor="background1" w:themeShade="80"/>
          <w:sz w:val="36"/>
          <w:szCs w:val="36"/>
        </w:rPr>
        <w:t>D</w:t>
      </w:r>
      <w:r w:rsidR="004E15CD" w:rsidRPr="00AD4743">
        <w:rPr>
          <w:b/>
          <w:noProof/>
          <w:color w:val="808080" w:themeColor="background1" w:themeShade="80"/>
          <w:sz w:val="36"/>
          <w:szCs w:val="36"/>
        </w:rPr>
        <w:t>ates to Remember</w:t>
      </w:r>
      <w:r w:rsidRPr="00AD4743">
        <w:rPr>
          <w:b/>
          <w:noProof/>
          <w:color w:val="808080" w:themeColor="background1" w:themeShade="80"/>
          <w:sz w:val="36"/>
          <w:szCs w:val="36"/>
        </w:rPr>
        <w:t xml:space="preserve"> </w:t>
      </w:r>
      <w:r>
        <w:rPr>
          <w:b/>
          <w:noProof/>
          <w:sz w:val="36"/>
          <w:szCs w:val="36"/>
        </w:rPr>
        <w:t>|</w:t>
      </w:r>
    </w:p>
    <w:p w:rsidR="004E15CD" w:rsidRDefault="004E15CD" w:rsidP="00DC306F">
      <w:pPr>
        <w:pBdr>
          <w:left w:val="single" w:sz="4" w:space="4" w:color="auto"/>
        </w:pBdr>
        <w:spacing w:after="0"/>
        <w:jc w:val="center"/>
        <w:rPr>
          <w:b/>
          <w:noProof/>
          <w:sz w:val="8"/>
          <w:szCs w:val="8"/>
        </w:rPr>
      </w:pPr>
    </w:p>
    <w:p w:rsidR="00F13DF3" w:rsidRPr="004E15CD" w:rsidRDefault="00F13DF3" w:rsidP="00DC306F">
      <w:pPr>
        <w:pBdr>
          <w:left w:val="single" w:sz="4" w:space="4" w:color="auto"/>
        </w:pBdr>
        <w:spacing w:after="0"/>
        <w:jc w:val="center"/>
        <w:rPr>
          <w:b/>
          <w:noProof/>
          <w:sz w:val="8"/>
          <w:szCs w:val="8"/>
        </w:rPr>
      </w:pPr>
    </w:p>
    <w:p w:rsidR="0058113B" w:rsidRPr="004E15CD" w:rsidRDefault="0058113B" w:rsidP="006D7EAD">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jc w:val="center"/>
        <w:rPr>
          <w:b/>
          <w:noProof/>
          <w:sz w:val="32"/>
          <w:szCs w:val="32"/>
        </w:rPr>
      </w:pPr>
      <w:r w:rsidRPr="004E15CD">
        <w:rPr>
          <w:b/>
          <w:noProof/>
          <w:sz w:val="32"/>
          <w:szCs w:val="32"/>
        </w:rPr>
        <w:t xml:space="preserve">August </w:t>
      </w:r>
      <w:r w:rsidR="001E1977">
        <w:rPr>
          <w:b/>
          <w:noProof/>
          <w:sz w:val="32"/>
          <w:szCs w:val="32"/>
        </w:rPr>
        <w:t>2</w:t>
      </w:r>
      <w:r w:rsidR="00CC74C1">
        <w:rPr>
          <w:b/>
          <w:noProof/>
          <w:sz w:val="32"/>
          <w:szCs w:val="32"/>
        </w:rPr>
        <w:t>7</w:t>
      </w:r>
      <w:r w:rsidRPr="004E15CD">
        <w:rPr>
          <w:b/>
          <w:noProof/>
          <w:sz w:val="32"/>
          <w:szCs w:val="32"/>
        </w:rPr>
        <w:t>, 201</w:t>
      </w:r>
      <w:r w:rsidR="00CC74C1">
        <w:rPr>
          <w:b/>
          <w:noProof/>
          <w:sz w:val="32"/>
          <w:szCs w:val="32"/>
        </w:rPr>
        <w:t>4</w:t>
      </w:r>
      <w:r w:rsidRPr="004E15CD">
        <w:rPr>
          <w:b/>
          <w:noProof/>
          <w:sz w:val="32"/>
          <w:szCs w:val="32"/>
        </w:rPr>
        <w:t xml:space="preserve"> </w:t>
      </w:r>
      <w:r w:rsidR="004E15CD" w:rsidRPr="004E15CD">
        <w:rPr>
          <w:b/>
          <w:noProof/>
          <w:sz w:val="32"/>
          <w:szCs w:val="32"/>
        </w:rPr>
        <w:t>|</w:t>
      </w:r>
      <w:r w:rsidRPr="004E15CD">
        <w:rPr>
          <w:b/>
          <w:noProof/>
          <w:sz w:val="32"/>
          <w:szCs w:val="32"/>
        </w:rPr>
        <w:t xml:space="preserve"> </w:t>
      </w:r>
      <w:r w:rsidR="004E15CD" w:rsidRPr="00AD4743">
        <w:rPr>
          <w:b/>
          <w:noProof/>
          <w:color w:val="808080" w:themeColor="background1" w:themeShade="80"/>
          <w:sz w:val="32"/>
          <w:szCs w:val="32"/>
        </w:rPr>
        <w:t>Submissions Deadline</w:t>
      </w:r>
    </w:p>
    <w:p w:rsidR="00F13DF3" w:rsidRPr="004E15CD" w:rsidRDefault="00F13DF3" w:rsidP="00DC306F">
      <w:pPr>
        <w:pBdr>
          <w:left w:val="single" w:sz="4" w:space="4" w:color="auto"/>
        </w:pBdr>
        <w:spacing w:after="0"/>
        <w:jc w:val="center"/>
        <w:rPr>
          <w:noProof/>
          <w:sz w:val="8"/>
          <w:szCs w:val="8"/>
        </w:rPr>
      </w:pPr>
    </w:p>
    <w:p w:rsidR="004E15CD" w:rsidRDefault="004E15CD" w:rsidP="00DC306F">
      <w:pPr>
        <w:pBdr>
          <w:left w:val="single" w:sz="4" w:space="4" w:color="auto"/>
        </w:pBdr>
        <w:spacing w:after="0"/>
        <w:jc w:val="center"/>
        <w:rPr>
          <w:noProof/>
          <w:sz w:val="24"/>
          <w:szCs w:val="24"/>
        </w:rPr>
      </w:pPr>
      <w:r>
        <w:rPr>
          <w:noProof/>
          <w:sz w:val="24"/>
          <w:szCs w:val="24"/>
        </w:rPr>
        <w:t>Complete submission package</w:t>
      </w:r>
      <w:r w:rsidR="0058113B" w:rsidRPr="0058113B">
        <w:rPr>
          <w:noProof/>
          <w:sz w:val="24"/>
          <w:szCs w:val="24"/>
        </w:rPr>
        <w:t xml:space="preserve"> with entry fees</w:t>
      </w:r>
      <w:r w:rsidR="0098678D">
        <w:rPr>
          <w:noProof/>
          <w:sz w:val="24"/>
          <w:szCs w:val="24"/>
        </w:rPr>
        <w:t xml:space="preserve"> must be</w:t>
      </w:r>
    </w:p>
    <w:p w:rsidR="0058113B" w:rsidRDefault="0058113B" w:rsidP="00DC306F">
      <w:pPr>
        <w:pBdr>
          <w:left w:val="single" w:sz="4" w:space="4" w:color="auto"/>
        </w:pBdr>
        <w:spacing w:after="0"/>
        <w:jc w:val="center"/>
        <w:rPr>
          <w:noProof/>
          <w:sz w:val="24"/>
          <w:szCs w:val="24"/>
        </w:rPr>
      </w:pPr>
      <w:r w:rsidRPr="0058113B">
        <w:rPr>
          <w:noProof/>
          <w:sz w:val="24"/>
          <w:szCs w:val="24"/>
        </w:rPr>
        <w:t xml:space="preserve">delivered </w:t>
      </w:r>
      <w:r w:rsidR="0098678D">
        <w:rPr>
          <w:noProof/>
          <w:sz w:val="24"/>
          <w:szCs w:val="24"/>
        </w:rPr>
        <w:t>no later than</w:t>
      </w:r>
      <w:r w:rsidRPr="0058113B">
        <w:rPr>
          <w:noProof/>
          <w:sz w:val="24"/>
          <w:szCs w:val="24"/>
        </w:rPr>
        <w:t xml:space="preserve"> 5:00 p.m. </w:t>
      </w:r>
      <w:r w:rsidR="0098678D">
        <w:rPr>
          <w:noProof/>
          <w:sz w:val="24"/>
          <w:szCs w:val="24"/>
        </w:rPr>
        <w:t>on August 27</w:t>
      </w:r>
      <w:r w:rsidR="0098678D" w:rsidRPr="0098678D">
        <w:rPr>
          <w:noProof/>
          <w:sz w:val="24"/>
          <w:szCs w:val="24"/>
          <w:vertAlign w:val="superscript"/>
        </w:rPr>
        <w:t>th</w:t>
      </w:r>
      <w:r w:rsidR="0098678D">
        <w:rPr>
          <w:noProof/>
          <w:sz w:val="24"/>
          <w:szCs w:val="24"/>
        </w:rPr>
        <w:t xml:space="preserve"> </w:t>
      </w:r>
      <w:r w:rsidRPr="0058113B">
        <w:rPr>
          <w:noProof/>
          <w:sz w:val="24"/>
          <w:szCs w:val="24"/>
        </w:rPr>
        <w:t>to:</w:t>
      </w:r>
    </w:p>
    <w:p w:rsidR="00F13DF3" w:rsidRDefault="00F13DF3" w:rsidP="00DC306F">
      <w:pPr>
        <w:pBdr>
          <w:left w:val="single" w:sz="4" w:space="4" w:color="auto"/>
        </w:pBdr>
        <w:spacing w:after="0"/>
        <w:jc w:val="center"/>
        <w:rPr>
          <w:noProof/>
          <w:sz w:val="8"/>
          <w:szCs w:val="8"/>
        </w:rPr>
      </w:pPr>
    </w:p>
    <w:p w:rsidR="0058113B" w:rsidRPr="007308D6" w:rsidRDefault="0058113B" w:rsidP="00DC306F">
      <w:pPr>
        <w:pBdr>
          <w:left w:val="single" w:sz="4" w:space="4" w:color="auto"/>
        </w:pBdr>
        <w:spacing w:after="0"/>
        <w:jc w:val="center"/>
        <w:rPr>
          <w:b/>
          <w:noProof/>
          <w:sz w:val="20"/>
          <w:szCs w:val="20"/>
        </w:rPr>
      </w:pPr>
      <w:r w:rsidRPr="007308D6">
        <w:rPr>
          <w:b/>
          <w:noProof/>
          <w:sz w:val="20"/>
          <w:szCs w:val="20"/>
        </w:rPr>
        <w:t>The Planning Commission, 18th floor</w:t>
      </w:r>
    </w:p>
    <w:p w:rsidR="0058113B" w:rsidRPr="00F13DF3" w:rsidRDefault="0058113B" w:rsidP="00DC306F">
      <w:pPr>
        <w:pBdr>
          <w:left w:val="single" w:sz="4" w:space="4" w:color="auto"/>
        </w:pBdr>
        <w:spacing w:after="0"/>
        <w:jc w:val="center"/>
        <w:rPr>
          <w:noProof/>
          <w:sz w:val="20"/>
          <w:szCs w:val="20"/>
        </w:rPr>
      </w:pPr>
      <w:r w:rsidRPr="007308D6">
        <w:rPr>
          <w:b/>
          <w:noProof/>
          <w:sz w:val="20"/>
          <w:szCs w:val="20"/>
        </w:rPr>
        <w:t>601 E Kennedy Boulevard, Tampa, Florida 33602</w:t>
      </w:r>
    </w:p>
    <w:p w:rsidR="0058113B" w:rsidRDefault="0058113B" w:rsidP="00DC306F">
      <w:pPr>
        <w:pBdr>
          <w:left w:val="single" w:sz="4" w:space="4" w:color="auto"/>
        </w:pBdr>
        <w:spacing w:after="0"/>
        <w:jc w:val="center"/>
        <w:rPr>
          <w:b/>
          <w:noProof/>
          <w:sz w:val="8"/>
          <w:szCs w:val="8"/>
        </w:rPr>
      </w:pPr>
    </w:p>
    <w:p w:rsidR="0058113B" w:rsidRPr="007308D6" w:rsidRDefault="0058113B" w:rsidP="00DC306F">
      <w:pPr>
        <w:pBdr>
          <w:left w:val="single" w:sz="4" w:space="4" w:color="auto"/>
        </w:pBdr>
        <w:spacing w:after="0"/>
        <w:jc w:val="center"/>
        <w:rPr>
          <w:noProof/>
        </w:rPr>
      </w:pPr>
      <w:r w:rsidRPr="007308D6">
        <w:rPr>
          <w:noProof/>
        </w:rPr>
        <w:t xml:space="preserve">The $160 entry fee </w:t>
      </w:r>
      <w:r w:rsidR="00CC74C1">
        <w:rPr>
          <w:noProof/>
        </w:rPr>
        <w:t>must</w:t>
      </w:r>
      <w:r w:rsidRPr="007308D6">
        <w:rPr>
          <w:noProof/>
        </w:rPr>
        <w:t xml:space="preserve"> be made payable to:</w:t>
      </w:r>
    </w:p>
    <w:p w:rsidR="0058113B" w:rsidRPr="007308D6" w:rsidRDefault="0058113B" w:rsidP="00DC306F">
      <w:pPr>
        <w:pBdr>
          <w:left w:val="single" w:sz="4" w:space="4" w:color="auto"/>
        </w:pBdr>
        <w:spacing w:after="0"/>
        <w:jc w:val="center"/>
        <w:rPr>
          <w:b/>
          <w:noProof/>
          <w:sz w:val="20"/>
          <w:szCs w:val="20"/>
        </w:rPr>
      </w:pPr>
      <w:r w:rsidRPr="007308D6">
        <w:rPr>
          <w:b/>
          <w:noProof/>
          <w:sz w:val="20"/>
          <w:szCs w:val="20"/>
        </w:rPr>
        <w:t>Board of County Commissioners</w:t>
      </w:r>
    </w:p>
    <w:p w:rsidR="004E15CD" w:rsidRPr="0098678D" w:rsidRDefault="004E15CD" w:rsidP="00DC306F">
      <w:pPr>
        <w:pBdr>
          <w:left w:val="single" w:sz="4" w:space="4" w:color="auto"/>
        </w:pBdr>
        <w:spacing w:after="0"/>
        <w:jc w:val="center"/>
        <w:rPr>
          <w:b/>
          <w:noProof/>
          <w:sz w:val="16"/>
          <w:szCs w:val="16"/>
        </w:rPr>
      </w:pPr>
    </w:p>
    <w:p w:rsidR="004E15CD" w:rsidRPr="0098678D" w:rsidRDefault="004E15CD" w:rsidP="00DC306F">
      <w:pPr>
        <w:pBdr>
          <w:left w:val="single" w:sz="4" w:space="4" w:color="auto"/>
        </w:pBdr>
        <w:spacing w:after="0"/>
        <w:jc w:val="center"/>
        <w:rPr>
          <w:noProof/>
          <w:sz w:val="18"/>
          <w:szCs w:val="18"/>
        </w:rPr>
      </w:pPr>
      <w:r w:rsidRPr="0098678D">
        <w:rPr>
          <w:noProof/>
          <w:sz w:val="18"/>
          <w:szCs w:val="18"/>
        </w:rPr>
        <w:t>The $160 entry fee may be waived for student designed projects</w:t>
      </w:r>
      <w:r w:rsidR="00F13DF3" w:rsidRPr="0098678D">
        <w:rPr>
          <w:noProof/>
          <w:sz w:val="18"/>
          <w:szCs w:val="18"/>
        </w:rPr>
        <w:t xml:space="preserve"> </w:t>
      </w:r>
      <w:r w:rsidR="00CC74C1" w:rsidRPr="0098678D">
        <w:rPr>
          <w:noProof/>
          <w:sz w:val="18"/>
          <w:szCs w:val="18"/>
        </w:rPr>
        <w:t>or</w:t>
      </w:r>
    </w:p>
    <w:p w:rsidR="004E15CD" w:rsidRPr="0098678D" w:rsidRDefault="004E15CD" w:rsidP="00DC306F">
      <w:pPr>
        <w:pBdr>
          <w:left w:val="single" w:sz="4" w:space="4" w:color="auto"/>
        </w:pBdr>
        <w:spacing w:after="0"/>
        <w:jc w:val="center"/>
        <w:rPr>
          <w:noProof/>
          <w:sz w:val="18"/>
          <w:szCs w:val="18"/>
        </w:rPr>
      </w:pPr>
      <w:r w:rsidRPr="0098678D">
        <w:rPr>
          <w:noProof/>
          <w:sz w:val="18"/>
          <w:szCs w:val="18"/>
        </w:rPr>
        <w:t>for projects designed and executed entirely with volunteer resources.</w:t>
      </w:r>
    </w:p>
    <w:p w:rsidR="004E15CD" w:rsidRPr="004E15CD" w:rsidRDefault="004E15CD" w:rsidP="00DC306F">
      <w:pPr>
        <w:pBdr>
          <w:left w:val="single" w:sz="4" w:space="4" w:color="auto"/>
        </w:pBdr>
        <w:spacing w:after="0"/>
        <w:jc w:val="center"/>
        <w:rPr>
          <w:noProof/>
          <w:sz w:val="8"/>
          <w:szCs w:val="8"/>
        </w:rPr>
      </w:pPr>
    </w:p>
    <w:p w:rsidR="005D498C" w:rsidRPr="0098678D" w:rsidRDefault="004E15CD" w:rsidP="00DC306F">
      <w:pPr>
        <w:pBdr>
          <w:left w:val="single" w:sz="4" w:space="4" w:color="auto"/>
        </w:pBdr>
        <w:spacing w:after="0"/>
        <w:jc w:val="center"/>
        <w:rPr>
          <w:noProof/>
          <w:sz w:val="18"/>
          <w:szCs w:val="18"/>
        </w:rPr>
      </w:pPr>
      <w:r w:rsidRPr="0098678D">
        <w:rPr>
          <w:noProof/>
          <w:sz w:val="18"/>
          <w:szCs w:val="18"/>
        </w:rPr>
        <w:t>All entries become property of the Planning Commission.</w:t>
      </w:r>
      <w:r w:rsidR="005D498C" w:rsidRPr="0098678D">
        <w:rPr>
          <w:noProof/>
          <w:sz w:val="18"/>
          <w:szCs w:val="18"/>
        </w:rPr>
        <w:t xml:space="preserve"> </w:t>
      </w:r>
      <w:r w:rsidRPr="0098678D">
        <w:rPr>
          <w:noProof/>
          <w:sz w:val="18"/>
          <w:szCs w:val="18"/>
        </w:rPr>
        <w:t>Photos and drawings submitted may be used by the Planning Commission</w:t>
      </w:r>
      <w:r w:rsidR="005D498C" w:rsidRPr="0098678D">
        <w:rPr>
          <w:noProof/>
          <w:sz w:val="18"/>
          <w:szCs w:val="18"/>
        </w:rPr>
        <w:t xml:space="preserve"> </w:t>
      </w:r>
      <w:r w:rsidRPr="0098678D">
        <w:rPr>
          <w:noProof/>
          <w:sz w:val="18"/>
          <w:szCs w:val="18"/>
        </w:rPr>
        <w:t>in materials including</w:t>
      </w:r>
    </w:p>
    <w:p w:rsidR="005D498C" w:rsidRPr="0098678D" w:rsidRDefault="004E15CD" w:rsidP="00DC306F">
      <w:pPr>
        <w:pBdr>
          <w:left w:val="single" w:sz="4" w:space="4" w:color="auto"/>
        </w:pBdr>
        <w:spacing w:after="0"/>
        <w:jc w:val="center"/>
        <w:rPr>
          <w:noProof/>
          <w:sz w:val="18"/>
          <w:szCs w:val="18"/>
        </w:rPr>
      </w:pPr>
      <w:r w:rsidRPr="0098678D">
        <w:rPr>
          <w:noProof/>
          <w:sz w:val="18"/>
          <w:szCs w:val="18"/>
        </w:rPr>
        <w:t>websites, publications, presentations,</w:t>
      </w:r>
      <w:r w:rsidR="005D498C" w:rsidRPr="0098678D">
        <w:rPr>
          <w:noProof/>
          <w:sz w:val="18"/>
          <w:szCs w:val="18"/>
        </w:rPr>
        <w:t xml:space="preserve"> </w:t>
      </w:r>
      <w:r w:rsidRPr="0098678D">
        <w:rPr>
          <w:noProof/>
          <w:sz w:val="18"/>
          <w:szCs w:val="18"/>
        </w:rPr>
        <w:t>and educational programs</w:t>
      </w:r>
      <w:r w:rsidR="005D498C" w:rsidRPr="0098678D">
        <w:rPr>
          <w:noProof/>
          <w:sz w:val="18"/>
          <w:szCs w:val="18"/>
        </w:rPr>
        <w:t>.</w:t>
      </w:r>
    </w:p>
    <w:p w:rsidR="004E15CD" w:rsidRPr="0098678D" w:rsidRDefault="005D498C" w:rsidP="00DC306F">
      <w:pPr>
        <w:pBdr>
          <w:left w:val="single" w:sz="4" w:space="4" w:color="auto"/>
        </w:pBdr>
        <w:spacing w:after="0"/>
        <w:jc w:val="center"/>
        <w:rPr>
          <w:noProof/>
          <w:sz w:val="18"/>
          <w:szCs w:val="18"/>
        </w:rPr>
      </w:pPr>
      <w:r w:rsidRPr="0098678D">
        <w:rPr>
          <w:noProof/>
          <w:sz w:val="18"/>
          <w:szCs w:val="18"/>
        </w:rPr>
        <w:t>No entry materials will be returned.</w:t>
      </w:r>
      <w:bookmarkStart w:id="0" w:name="_GoBack"/>
      <w:bookmarkEnd w:id="0"/>
    </w:p>
    <w:p w:rsidR="00F13DF3" w:rsidRPr="00F13DF3" w:rsidRDefault="00F13DF3" w:rsidP="00DC306F">
      <w:pPr>
        <w:pBdr>
          <w:left w:val="single" w:sz="4" w:space="4" w:color="auto"/>
        </w:pBdr>
        <w:spacing w:after="0"/>
        <w:jc w:val="center"/>
        <w:rPr>
          <w:noProof/>
          <w:sz w:val="28"/>
          <w:szCs w:val="28"/>
        </w:rPr>
      </w:pPr>
    </w:p>
    <w:p w:rsidR="0058113B" w:rsidRPr="004E15CD" w:rsidRDefault="004E15CD" w:rsidP="006D7EAD">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jc w:val="center"/>
        <w:rPr>
          <w:b/>
          <w:noProof/>
          <w:sz w:val="32"/>
          <w:szCs w:val="32"/>
        </w:rPr>
      </w:pPr>
      <w:r w:rsidRPr="004E15CD">
        <w:rPr>
          <w:b/>
          <w:noProof/>
          <w:sz w:val="32"/>
          <w:szCs w:val="32"/>
        </w:rPr>
        <w:t xml:space="preserve">October </w:t>
      </w:r>
      <w:r w:rsidR="00CC74C1">
        <w:rPr>
          <w:b/>
          <w:noProof/>
          <w:sz w:val="32"/>
          <w:szCs w:val="32"/>
        </w:rPr>
        <w:t>30</w:t>
      </w:r>
      <w:r w:rsidR="0058113B" w:rsidRPr="004E15CD">
        <w:rPr>
          <w:b/>
          <w:noProof/>
          <w:sz w:val="32"/>
          <w:szCs w:val="32"/>
        </w:rPr>
        <w:t>, 201</w:t>
      </w:r>
      <w:r w:rsidR="00CC74C1">
        <w:rPr>
          <w:b/>
          <w:noProof/>
          <w:sz w:val="32"/>
          <w:szCs w:val="32"/>
        </w:rPr>
        <w:t>4</w:t>
      </w:r>
      <w:r w:rsidRPr="004E15CD">
        <w:rPr>
          <w:b/>
          <w:noProof/>
          <w:sz w:val="32"/>
          <w:szCs w:val="32"/>
        </w:rPr>
        <w:t xml:space="preserve"> | </w:t>
      </w:r>
      <w:r w:rsidR="0058113B" w:rsidRPr="00AD4743">
        <w:rPr>
          <w:b/>
          <w:noProof/>
          <w:color w:val="808080" w:themeColor="background1" w:themeShade="80"/>
          <w:sz w:val="32"/>
          <w:szCs w:val="32"/>
        </w:rPr>
        <w:t>Winners Announced</w:t>
      </w:r>
    </w:p>
    <w:p w:rsidR="00F13DF3" w:rsidRPr="004E15CD" w:rsidRDefault="00F13DF3" w:rsidP="00DC306F">
      <w:pPr>
        <w:pBdr>
          <w:left w:val="single" w:sz="4" w:space="4" w:color="auto"/>
        </w:pBdr>
        <w:spacing w:after="0"/>
        <w:jc w:val="center"/>
        <w:rPr>
          <w:b/>
          <w:noProof/>
          <w:sz w:val="8"/>
          <w:szCs w:val="8"/>
        </w:rPr>
      </w:pPr>
    </w:p>
    <w:p w:rsidR="0058113B" w:rsidRPr="0098678D" w:rsidRDefault="0098678D" w:rsidP="0098678D">
      <w:pPr>
        <w:pBdr>
          <w:left w:val="single" w:sz="4" w:space="4" w:color="auto"/>
        </w:pBdr>
        <w:spacing w:after="0"/>
        <w:rPr>
          <w:b/>
          <w:noProof/>
          <w:sz w:val="32"/>
          <w:szCs w:val="32"/>
        </w:rPr>
      </w:pPr>
      <w:r>
        <w:rPr>
          <w:b/>
          <w:noProof/>
          <w:sz w:val="24"/>
          <w:szCs w:val="24"/>
        </w:rPr>
        <w:drawing>
          <wp:anchor distT="0" distB="0" distL="114300" distR="114300" simplePos="0" relativeHeight="251659264" behindDoc="1" locked="0" layoutInCell="1" allowOverlap="1" wp14:anchorId="12DFCE9B" wp14:editId="2F05C19D">
            <wp:simplePos x="0" y="0"/>
            <wp:positionH relativeFrom="column">
              <wp:posOffset>2380615</wp:posOffset>
            </wp:positionH>
            <wp:positionV relativeFrom="paragraph">
              <wp:posOffset>269875</wp:posOffset>
            </wp:positionV>
            <wp:extent cx="2012950" cy="1247775"/>
            <wp:effectExtent l="0" t="0" r="6350" b="9525"/>
            <wp:wrapTight wrapText="bothSides">
              <wp:wrapPolygon edited="0">
                <wp:start x="12469" y="0"/>
                <wp:lineTo x="9608" y="0"/>
                <wp:lineTo x="8790" y="1319"/>
                <wp:lineTo x="7768" y="10553"/>
                <wp:lineTo x="0" y="14510"/>
                <wp:lineTo x="0" y="18467"/>
                <wp:lineTo x="2657" y="21105"/>
                <wp:lineTo x="3271" y="21435"/>
                <wp:lineTo x="3475" y="21435"/>
                <wp:lineTo x="21464" y="21435"/>
                <wp:lineTo x="21464" y="16489"/>
                <wp:lineTo x="18602" y="15829"/>
                <wp:lineTo x="20033" y="14180"/>
                <wp:lineTo x="19624" y="13191"/>
                <wp:lineTo x="16558" y="10553"/>
                <wp:lineTo x="16762" y="5276"/>
                <wp:lineTo x="17580" y="0"/>
                <wp:lineTo x="12469"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La Carte Event Pavilion logo black and white.jpg"/>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012950" cy="1247775"/>
                    </a:xfrm>
                    <a:prstGeom prst="rect">
                      <a:avLst/>
                    </a:prstGeom>
                  </pic:spPr>
                </pic:pic>
              </a:graphicData>
            </a:graphic>
            <wp14:sizeRelH relativeFrom="page">
              <wp14:pctWidth>0</wp14:pctWidth>
            </wp14:sizeRelH>
            <wp14:sizeRelV relativeFrom="page">
              <wp14:pctHeight>0</wp14:pctHeight>
            </wp14:sizeRelV>
          </wp:anchor>
        </w:drawing>
      </w:r>
      <w:r w:rsidR="0058113B" w:rsidRPr="0098678D">
        <w:rPr>
          <w:b/>
          <w:noProof/>
          <w:sz w:val="32"/>
          <w:szCs w:val="32"/>
        </w:rPr>
        <w:t>3</w:t>
      </w:r>
      <w:r w:rsidR="00CC74C1" w:rsidRPr="0098678D">
        <w:rPr>
          <w:b/>
          <w:noProof/>
          <w:sz w:val="32"/>
          <w:szCs w:val="32"/>
        </w:rPr>
        <w:t>2</w:t>
      </w:r>
      <w:r w:rsidR="00CC74C1" w:rsidRPr="0098678D">
        <w:rPr>
          <w:b/>
          <w:noProof/>
          <w:sz w:val="32"/>
          <w:szCs w:val="32"/>
          <w:vertAlign w:val="superscript"/>
        </w:rPr>
        <w:t>nd</w:t>
      </w:r>
      <w:r w:rsidR="00CC74C1" w:rsidRPr="0098678D">
        <w:rPr>
          <w:b/>
          <w:noProof/>
          <w:sz w:val="32"/>
          <w:szCs w:val="32"/>
        </w:rPr>
        <w:t xml:space="preserve"> </w:t>
      </w:r>
      <w:r w:rsidR="0058113B" w:rsidRPr="0098678D">
        <w:rPr>
          <w:b/>
          <w:noProof/>
          <w:sz w:val="32"/>
          <w:szCs w:val="32"/>
        </w:rPr>
        <w:t xml:space="preserve">Annual </w:t>
      </w:r>
      <w:r w:rsidR="004E15CD" w:rsidRPr="0098678D">
        <w:rPr>
          <w:b/>
          <w:noProof/>
          <w:sz w:val="32"/>
          <w:szCs w:val="32"/>
        </w:rPr>
        <w:t>Planning &amp;</w:t>
      </w:r>
      <w:r w:rsidR="0058113B" w:rsidRPr="0098678D">
        <w:rPr>
          <w:b/>
          <w:noProof/>
          <w:sz w:val="32"/>
          <w:szCs w:val="32"/>
        </w:rPr>
        <w:t xml:space="preserve"> Design Awards Program</w:t>
      </w:r>
    </w:p>
    <w:p w:rsidR="00F13DF3" w:rsidRPr="00CC74C1" w:rsidRDefault="0098678D" w:rsidP="0098678D">
      <w:pPr>
        <w:pBdr>
          <w:left w:val="single" w:sz="4" w:space="4" w:color="auto"/>
        </w:pBdr>
        <w:spacing w:after="0"/>
        <w:rPr>
          <w:b/>
          <w:noProof/>
          <w:sz w:val="20"/>
          <w:szCs w:val="20"/>
        </w:rPr>
      </w:pPr>
      <w:r>
        <w:rPr>
          <w:noProof/>
          <w:sz w:val="20"/>
          <w:szCs w:val="20"/>
        </w:rPr>
        <w:t xml:space="preserve">    p</w:t>
      </w:r>
      <w:r w:rsidRPr="0098678D">
        <w:rPr>
          <w:noProof/>
          <w:sz w:val="20"/>
          <w:szCs w:val="20"/>
        </w:rPr>
        <w:t>resented by</w:t>
      </w:r>
      <w:r>
        <w:rPr>
          <w:b/>
          <w:noProof/>
          <w:sz w:val="20"/>
          <w:szCs w:val="20"/>
        </w:rPr>
        <w:t xml:space="preserve"> </w:t>
      </w:r>
      <w:r w:rsidRPr="0098678D">
        <w:rPr>
          <w:b/>
          <w:noProof/>
          <w:sz w:val="24"/>
          <w:szCs w:val="24"/>
        </w:rPr>
        <w:t>Tampa Electric</w:t>
      </w:r>
      <w:r>
        <w:rPr>
          <w:b/>
          <w:noProof/>
          <w:sz w:val="24"/>
          <w:szCs w:val="24"/>
        </w:rPr>
        <w:t xml:space="preserve"> •</w:t>
      </w:r>
      <w:r w:rsidRPr="0098678D">
        <w:rPr>
          <w:b/>
          <w:noProof/>
          <w:sz w:val="24"/>
          <w:szCs w:val="24"/>
        </w:rPr>
        <w:t xml:space="preserve"> Peoples Gas</w:t>
      </w:r>
      <w:r>
        <w:rPr>
          <w:b/>
          <w:noProof/>
          <w:sz w:val="20"/>
          <w:szCs w:val="20"/>
        </w:rPr>
        <w:t xml:space="preserve"> </w:t>
      </w:r>
      <w:r w:rsidRPr="0098678D">
        <w:rPr>
          <w:noProof/>
          <w:sz w:val="20"/>
          <w:szCs w:val="20"/>
        </w:rPr>
        <w:t>at the</w:t>
      </w:r>
    </w:p>
    <w:p w:rsidR="0098678D" w:rsidRDefault="006D7EAD" w:rsidP="0098678D">
      <w:pPr>
        <w:pBdr>
          <w:left w:val="single" w:sz="4" w:space="4" w:color="auto"/>
        </w:pBdr>
        <w:spacing w:after="0"/>
        <w:rPr>
          <w:i/>
          <w:noProof/>
        </w:rPr>
      </w:pPr>
      <w:r>
        <w:rPr>
          <w:i/>
          <w:noProof/>
        </w:rPr>
        <w:t xml:space="preserve">    </w:t>
      </w:r>
      <w:r w:rsidR="0058113B" w:rsidRPr="00F13DF3">
        <w:rPr>
          <w:i/>
          <w:noProof/>
        </w:rPr>
        <w:t>Hosted by</w:t>
      </w:r>
    </w:p>
    <w:p w:rsidR="0098678D" w:rsidRDefault="0098678D" w:rsidP="0098678D">
      <w:pPr>
        <w:pBdr>
          <w:left w:val="single" w:sz="4" w:space="4" w:color="auto"/>
        </w:pBdr>
        <w:spacing w:after="0"/>
        <w:rPr>
          <w:noProof/>
        </w:rPr>
      </w:pPr>
      <w:r>
        <w:rPr>
          <w:noProof/>
        </w:rPr>
        <w:t xml:space="preserve">    </w:t>
      </w:r>
      <w:r w:rsidR="0058113B" w:rsidRPr="00F13DF3">
        <w:rPr>
          <w:noProof/>
        </w:rPr>
        <w:t>ABC Action News Anchor</w:t>
      </w:r>
    </w:p>
    <w:p w:rsidR="0058113B" w:rsidRDefault="0098678D" w:rsidP="0098678D">
      <w:pPr>
        <w:pBdr>
          <w:left w:val="single" w:sz="4" w:space="4" w:color="auto"/>
        </w:pBdr>
        <w:spacing w:after="0"/>
        <w:rPr>
          <w:noProof/>
        </w:rPr>
      </w:pPr>
      <w:r>
        <w:rPr>
          <w:noProof/>
        </w:rPr>
        <w:t xml:space="preserve">    </w:t>
      </w:r>
      <w:r w:rsidR="0058113B" w:rsidRPr="00F13DF3">
        <w:rPr>
          <w:noProof/>
        </w:rPr>
        <w:t>Brendan McLaughlin</w:t>
      </w:r>
    </w:p>
    <w:p w:rsidR="00F13DF3" w:rsidRPr="00F13DF3" w:rsidRDefault="00F13DF3" w:rsidP="0098678D">
      <w:pPr>
        <w:pBdr>
          <w:left w:val="single" w:sz="4" w:space="4" w:color="auto"/>
        </w:pBdr>
        <w:spacing w:after="0"/>
        <w:rPr>
          <w:noProof/>
          <w:sz w:val="8"/>
          <w:szCs w:val="8"/>
        </w:rPr>
      </w:pPr>
    </w:p>
    <w:p w:rsidR="0058113B" w:rsidRPr="00AD4743" w:rsidRDefault="0058113B" w:rsidP="0098678D">
      <w:pPr>
        <w:pBdr>
          <w:left w:val="single" w:sz="4" w:space="4" w:color="auto"/>
        </w:pBdr>
        <w:spacing w:after="0"/>
        <w:rPr>
          <w:noProof/>
          <w:color w:val="808080" w:themeColor="background1" w:themeShade="80"/>
        </w:rPr>
      </w:pPr>
      <w:r w:rsidRPr="005D498C">
        <w:rPr>
          <w:b/>
          <w:noProof/>
        </w:rPr>
        <w:t xml:space="preserve">Cash Bar Reception </w:t>
      </w:r>
      <w:r w:rsidR="005D498C" w:rsidRPr="005D498C">
        <w:rPr>
          <w:b/>
          <w:noProof/>
        </w:rPr>
        <w:t>|</w:t>
      </w:r>
      <w:r w:rsidRPr="005D498C">
        <w:rPr>
          <w:noProof/>
        </w:rPr>
        <w:t xml:space="preserve"> </w:t>
      </w:r>
      <w:r w:rsidRPr="00AD4743">
        <w:rPr>
          <w:noProof/>
          <w:color w:val="808080" w:themeColor="background1" w:themeShade="80"/>
        </w:rPr>
        <w:t>6:15 p.m.</w:t>
      </w:r>
    </w:p>
    <w:p w:rsidR="0058113B" w:rsidRPr="00AD4743" w:rsidRDefault="0058113B" w:rsidP="0098678D">
      <w:pPr>
        <w:pBdr>
          <w:left w:val="single" w:sz="4" w:space="4" w:color="auto"/>
        </w:pBdr>
        <w:spacing w:after="0"/>
        <w:rPr>
          <w:noProof/>
          <w:color w:val="808080" w:themeColor="background1" w:themeShade="80"/>
        </w:rPr>
      </w:pPr>
      <w:r w:rsidRPr="00AD4743">
        <w:rPr>
          <w:b/>
          <w:noProof/>
        </w:rPr>
        <w:t>Dinner &amp; Presentations</w:t>
      </w:r>
      <w:r w:rsidR="005D498C" w:rsidRPr="00AD4743">
        <w:rPr>
          <w:b/>
          <w:noProof/>
        </w:rPr>
        <w:t xml:space="preserve"> |</w:t>
      </w:r>
      <w:r w:rsidRPr="005D498C">
        <w:rPr>
          <w:noProof/>
        </w:rPr>
        <w:t xml:space="preserve"> </w:t>
      </w:r>
      <w:r w:rsidRPr="00AD4743">
        <w:rPr>
          <w:noProof/>
          <w:color w:val="808080" w:themeColor="background1" w:themeShade="80"/>
        </w:rPr>
        <w:t>7:</w:t>
      </w:r>
      <w:r w:rsidR="0098678D">
        <w:rPr>
          <w:noProof/>
          <w:color w:val="808080" w:themeColor="background1" w:themeShade="80"/>
        </w:rPr>
        <w:t>15</w:t>
      </w:r>
      <w:r w:rsidRPr="00AD4743">
        <w:rPr>
          <w:noProof/>
          <w:color w:val="808080" w:themeColor="background1" w:themeShade="80"/>
        </w:rPr>
        <w:t xml:space="preserve"> p.m.</w:t>
      </w:r>
    </w:p>
    <w:p w:rsidR="0058113B" w:rsidRPr="00AD4743" w:rsidRDefault="0058113B" w:rsidP="0098678D">
      <w:pPr>
        <w:pBdr>
          <w:left w:val="single" w:sz="4" w:space="4" w:color="auto"/>
        </w:pBdr>
        <w:spacing w:after="0"/>
        <w:rPr>
          <w:noProof/>
          <w:color w:val="808080" w:themeColor="background1" w:themeShade="80"/>
        </w:rPr>
      </w:pPr>
      <w:r w:rsidRPr="00AD4743">
        <w:rPr>
          <w:b/>
          <w:noProof/>
        </w:rPr>
        <w:t>Tickets</w:t>
      </w:r>
      <w:r w:rsidR="005D498C" w:rsidRPr="00AD4743">
        <w:rPr>
          <w:b/>
          <w:noProof/>
        </w:rPr>
        <w:t xml:space="preserve"> |</w:t>
      </w:r>
      <w:r w:rsidRPr="005D498C">
        <w:rPr>
          <w:noProof/>
        </w:rPr>
        <w:t xml:space="preserve"> </w:t>
      </w:r>
      <w:r w:rsidRPr="00AD4743">
        <w:rPr>
          <w:noProof/>
          <w:color w:val="808080" w:themeColor="background1" w:themeShade="80"/>
        </w:rPr>
        <w:t>$50</w:t>
      </w:r>
      <w:r w:rsidR="0098678D">
        <w:rPr>
          <w:noProof/>
          <w:color w:val="808080" w:themeColor="background1" w:themeShade="80"/>
        </w:rPr>
        <w:t xml:space="preserve"> – will go </w:t>
      </w:r>
      <w:r w:rsidR="00F13DF3" w:rsidRPr="00AD4743">
        <w:rPr>
          <w:noProof/>
          <w:color w:val="808080" w:themeColor="background1" w:themeShade="80"/>
        </w:rPr>
        <w:t>on sale</w:t>
      </w:r>
      <w:r w:rsidR="005D498C" w:rsidRPr="00AD4743">
        <w:rPr>
          <w:noProof/>
          <w:color w:val="808080" w:themeColor="background1" w:themeShade="80"/>
        </w:rPr>
        <w:t xml:space="preserve"> beginning</w:t>
      </w:r>
      <w:r w:rsidR="00F13DF3" w:rsidRPr="00AD4743">
        <w:rPr>
          <w:noProof/>
          <w:color w:val="808080" w:themeColor="background1" w:themeShade="80"/>
        </w:rPr>
        <w:t xml:space="preserve"> in September</w:t>
      </w:r>
    </w:p>
    <w:p w:rsidR="00C64CE6" w:rsidRPr="001C37AC" w:rsidRDefault="00C64CE6" w:rsidP="00C64CE6">
      <w:pPr>
        <w:spacing w:after="0" w:line="240" w:lineRule="auto"/>
        <w:rPr>
          <w:b/>
        </w:rPr>
      </w:pPr>
      <w:r>
        <w:rPr>
          <w:rFonts w:cstheme="minorHAnsi"/>
          <w:b/>
          <w:bCs/>
          <w:color w:val="4C4C4E"/>
          <w:sz w:val="32"/>
          <w:szCs w:val="32"/>
        </w:rPr>
        <w:lastRenderedPageBreak/>
        <w:t>Categories</w:t>
      </w:r>
    </w:p>
    <w:p w:rsidR="00C64CE6" w:rsidRDefault="00C64CE6" w:rsidP="00C64CE6">
      <w:pPr>
        <w:spacing w:after="0" w:line="240" w:lineRule="auto"/>
        <w:ind w:left="360"/>
      </w:pPr>
    </w:p>
    <w:p w:rsidR="00C64CE6" w:rsidRDefault="00C64CE6" w:rsidP="00C64CE6">
      <w:pPr>
        <w:pStyle w:val="ListParagraph"/>
        <w:numPr>
          <w:ilvl w:val="0"/>
          <w:numId w:val="1"/>
        </w:numPr>
        <w:spacing w:after="0" w:line="23" w:lineRule="atLeast"/>
        <w:ind w:left="360"/>
      </w:pPr>
      <w:r w:rsidRPr="0072228D">
        <w:rPr>
          <w:b/>
          <w:sz w:val="24"/>
          <w:szCs w:val="24"/>
        </w:rPr>
        <w:t xml:space="preserve">Housing </w:t>
      </w:r>
      <w:r w:rsidRPr="0072228D">
        <w:rPr>
          <w:b/>
          <w:sz w:val="28"/>
          <w:szCs w:val="28"/>
        </w:rPr>
        <w:t xml:space="preserve">| </w:t>
      </w:r>
      <w:r>
        <w:rPr>
          <w:i/>
          <w:color w:val="808080" w:themeColor="background1" w:themeShade="80"/>
          <w:sz w:val="32"/>
          <w:szCs w:val="32"/>
        </w:rPr>
        <w:t>L</w:t>
      </w:r>
      <w:r w:rsidRPr="00AB0392">
        <w:rPr>
          <w:i/>
          <w:color w:val="808080" w:themeColor="background1" w:themeShade="80"/>
          <w:sz w:val="32"/>
          <w:szCs w:val="32"/>
        </w:rPr>
        <w:t>ive:</w:t>
      </w:r>
      <w:r w:rsidRPr="00AB0392">
        <w:rPr>
          <w:b/>
          <w:color w:val="808080" w:themeColor="background1" w:themeShade="80"/>
          <w:sz w:val="24"/>
          <w:szCs w:val="24"/>
        </w:rPr>
        <w:t xml:space="preserve"> </w:t>
      </w:r>
      <w:r w:rsidRPr="00AB0392">
        <w:rPr>
          <w:color w:val="808080" w:themeColor="background1" w:themeShade="80"/>
        </w:rPr>
        <w:t xml:space="preserve"> </w:t>
      </w:r>
    </w:p>
    <w:p w:rsidR="00C64CE6" w:rsidRDefault="00C64CE6" w:rsidP="00C64CE6">
      <w:pPr>
        <w:spacing w:after="0" w:line="23" w:lineRule="atLeast"/>
        <w:ind w:left="360"/>
      </w:pPr>
      <w:r>
        <w:t xml:space="preserve">| </w:t>
      </w:r>
      <w:proofErr w:type="gramStart"/>
      <w:r>
        <w:t>residential</w:t>
      </w:r>
      <w:proofErr w:type="gramEnd"/>
      <w:r>
        <w:t xml:space="preserve"> | affordable housing | subdivisions |</w:t>
      </w:r>
    </w:p>
    <w:p w:rsidR="00C64CE6" w:rsidRDefault="00C64CE6" w:rsidP="00C64CE6">
      <w:pPr>
        <w:spacing w:after="0" w:line="23" w:lineRule="atLeast"/>
        <w:ind w:left="360"/>
      </w:pPr>
      <w:r>
        <w:t xml:space="preserve">| </w:t>
      </w:r>
      <w:proofErr w:type="gramStart"/>
      <w:r>
        <w:t>townhomes</w:t>
      </w:r>
      <w:proofErr w:type="gramEnd"/>
      <w:r>
        <w:t xml:space="preserve"> | apartments | condos |</w:t>
      </w:r>
    </w:p>
    <w:p w:rsidR="00C64CE6" w:rsidRPr="00173A8C" w:rsidRDefault="00C64CE6" w:rsidP="00C64CE6">
      <w:pPr>
        <w:spacing w:after="0" w:line="23" w:lineRule="atLeast"/>
        <w:ind w:left="360"/>
        <w:rPr>
          <w:sz w:val="8"/>
          <w:szCs w:val="8"/>
        </w:rPr>
      </w:pPr>
    </w:p>
    <w:p w:rsidR="00C64CE6" w:rsidRDefault="00C64CE6" w:rsidP="00C64CE6">
      <w:pPr>
        <w:pStyle w:val="ListParagraph"/>
        <w:numPr>
          <w:ilvl w:val="0"/>
          <w:numId w:val="1"/>
        </w:numPr>
        <w:spacing w:after="0" w:line="23" w:lineRule="atLeast"/>
        <w:ind w:left="360"/>
      </w:pPr>
      <w:r w:rsidRPr="0072228D">
        <w:rPr>
          <w:b/>
          <w:sz w:val="24"/>
          <w:szCs w:val="24"/>
        </w:rPr>
        <w:t>Commercial |</w:t>
      </w:r>
      <w:r>
        <w:t xml:space="preserve"> </w:t>
      </w:r>
      <w:r w:rsidRPr="00AB0392">
        <w:rPr>
          <w:i/>
          <w:color w:val="808080" w:themeColor="background1" w:themeShade="80"/>
          <w:sz w:val="32"/>
          <w:szCs w:val="32"/>
        </w:rPr>
        <w:t>Work:</w:t>
      </w:r>
    </w:p>
    <w:p w:rsidR="00C64CE6" w:rsidRDefault="00C64CE6" w:rsidP="00C64CE6">
      <w:pPr>
        <w:spacing w:after="0" w:line="23" w:lineRule="atLeast"/>
        <w:ind w:firstLine="360"/>
      </w:pPr>
      <w:r>
        <w:t xml:space="preserve">| </w:t>
      </w:r>
      <w:proofErr w:type="gramStart"/>
      <w:r>
        <w:t>employment</w:t>
      </w:r>
      <w:proofErr w:type="gramEnd"/>
      <w:r>
        <w:t xml:space="preserve"> &amp; commercial from small business to large industrial |</w:t>
      </w:r>
    </w:p>
    <w:p w:rsidR="00C64CE6" w:rsidRPr="00173A8C" w:rsidRDefault="00C64CE6" w:rsidP="00C64CE6">
      <w:pPr>
        <w:spacing w:after="0" w:line="23" w:lineRule="atLeast"/>
        <w:ind w:firstLine="360"/>
        <w:rPr>
          <w:sz w:val="8"/>
          <w:szCs w:val="8"/>
        </w:rPr>
      </w:pPr>
    </w:p>
    <w:p w:rsidR="00C64CE6" w:rsidRDefault="00C64CE6" w:rsidP="00C64CE6">
      <w:pPr>
        <w:pStyle w:val="ListParagraph"/>
        <w:numPr>
          <w:ilvl w:val="0"/>
          <w:numId w:val="1"/>
        </w:numPr>
        <w:spacing w:after="0" w:line="23" w:lineRule="atLeast"/>
        <w:ind w:left="360"/>
      </w:pPr>
      <w:r w:rsidRPr="00AB0392">
        <w:rPr>
          <w:b/>
          <w:sz w:val="24"/>
          <w:szCs w:val="24"/>
        </w:rPr>
        <w:t>Entertainment |</w:t>
      </w:r>
      <w:r>
        <w:t xml:space="preserve"> </w:t>
      </w:r>
      <w:r w:rsidRPr="00AB0392">
        <w:rPr>
          <w:i/>
          <w:color w:val="808080" w:themeColor="background1" w:themeShade="80"/>
          <w:sz w:val="32"/>
          <w:szCs w:val="32"/>
        </w:rPr>
        <w:t>Play:</w:t>
      </w:r>
      <w:r w:rsidRPr="00AB0392">
        <w:rPr>
          <w:color w:val="808080" w:themeColor="background1" w:themeShade="80"/>
        </w:rPr>
        <w:t xml:space="preserve"> </w:t>
      </w:r>
    </w:p>
    <w:p w:rsidR="00C64CE6" w:rsidRDefault="00C64CE6" w:rsidP="00C64CE6">
      <w:pPr>
        <w:spacing w:after="0" w:line="23" w:lineRule="atLeast"/>
        <w:ind w:firstLine="360"/>
      </w:pPr>
      <w:r>
        <w:t xml:space="preserve">| </w:t>
      </w:r>
      <w:proofErr w:type="gramStart"/>
      <w:r>
        <w:t>parks</w:t>
      </w:r>
      <w:proofErr w:type="gramEnd"/>
      <w:r>
        <w:t xml:space="preserve"> | recreation areas | arts | culture | museums |</w:t>
      </w:r>
    </w:p>
    <w:p w:rsidR="00C64CE6" w:rsidRDefault="00C64CE6" w:rsidP="00C64CE6">
      <w:pPr>
        <w:spacing w:after="0" w:line="23" w:lineRule="atLeast"/>
        <w:ind w:firstLine="360"/>
      </w:pPr>
      <w:r>
        <w:t>|entertainment | sports and community centers |</w:t>
      </w:r>
    </w:p>
    <w:p w:rsidR="00C64CE6" w:rsidRPr="00173A8C" w:rsidRDefault="00C64CE6" w:rsidP="00C64CE6">
      <w:pPr>
        <w:spacing w:after="0" w:line="23" w:lineRule="atLeast"/>
        <w:ind w:firstLine="360"/>
        <w:rPr>
          <w:sz w:val="8"/>
          <w:szCs w:val="8"/>
        </w:rPr>
      </w:pPr>
    </w:p>
    <w:p w:rsidR="00C64CE6" w:rsidRDefault="00C64CE6" w:rsidP="00C64CE6">
      <w:pPr>
        <w:pStyle w:val="ListParagraph"/>
        <w:numPr>
          <w:ilvl w:val="0"/>
          <w:numId w:val="1"/>
        </w:numPr>
        <w:spacing w:after="0" w:line="23" w:lineRule="atLeast"/>
        <w:ind w:left="360"/>
      </w:pPr>
      <w:r w:rsidRPr="00AB0392">
        <w:rPr>
          <w:b/>
          <w:sz w:val="24"/>
          <w:szCs w:val="24"/>
        </w:rPr>
        <w:t>Investment |</w:t>
      </w:r>
      <w:r>
        <w:t xml:space="preserve"> </w:t>
      </w:r>
      <w:r w:rsidRPr="00AB0392">
        <w:rPr>
          <w:i/>
          <w:color w:val="808080" w:themeColor="background1" w:themeShade="80"/>
          <w:sz w:val="32"/>
          <w:szCs w:val="32"/>
        </w:rPr>
        <w:t>Thrive:</w:t>
      </w:r>
    </w:p>
    <w:p w:rsidR="00C64CE6" w:rsidRDefault="00C64CE6" w:rsidP="00C64CE6">
      <w:pPr>
        <w:spacing w:after="0" w:line="23" w:lineRule="atLeast"/>
        <w:ind w:firstLine="360"/>
      </w:pPr>
      <w:r>
        <w:t xml:space="preserve">| </w:t>
      </w:r>
      <w:proofErr w:type="gramStart"/>
      <w:r>
        <w:t>educational</w:t>
      </w:r>
      <w:proofErr w:type="gramEnd"/>
      <w:r>
        <w:t xml:space="preserve"> | </w:t>
      </w:r>
      <w:r w:rsidR="00910C17">
        <w:t>financial | medical</w:t>
      </w:r>
      <w:r>
        <w:t xml:space="preserve"> | religious | civic |</w:t>
      </w:r>
    </w:p>
    <w:p w:rsidR="00C64CE6" w:rsidRDefault="00C64CE6" w:rsidP="00C64CE6">
      <w:pPr>
        <w:spacing w:after="0" w:line="23" w:lineRule="atLeast"/>
        <w:ind w:firstLine="360"/>
      </w:pPr>
      <w:r>
        <w:t xml:space="preserve">| </w:t>
      </w:r>
      <w:proofErr w:type="gramStart"/>
      <w:r>
        <w:t>governmental</w:t>
      </w:r>
      <w:proofErr w:type="gramEnd"/>
      <w:r>
        <w:t xml:space="preserve"> | infrastructure | transportation |</w:t>
      </w:r>
    </w:p>
    <w:p w:rsidR="00C64CE6" w:rsidRDefault="00C64CE6" w:rsidP="00C64CE6">
      <w:pPr>
        <w:spacing w:after="0" w:line="23" w:lineRule="atLeast"/>
        <w:ind w:firstLine="360"/>
      </w:pPr>
      <w:r>
        <w:t xml:space="preserve">| </w:t>
      </w:r>
      <w:proofErr w:type="gramStart"/>
      <w:r>
        <w:t>economic</w:t>
      </w:r>
      <w:proofErr w:type="gramEnd"/>
      <w:r>
        <w:t xml:space="preserve"> development | public-private partnerships |</w:t>
      </w:r>
    </w:p>
    <w:p w:rsidR="00C64CE6" w:rsidRPr="004D1DC4" w:rsidRDefault="00C64CE6" w:rsidP="00C64CE6">
      <w:pPr>
        <w:spacing w:after="0" w:line="23" w:lineRule="atLeast"/>
        <w:ind w:firstLine="360"/>
        <w:rPr>
          <w:sz w:val="8"/>
          <w:szCs w:val="8"/>
        </w:rPr>
      </w:pPr>
    </w:p>
    <w:p w:rsidR="00C64CE6" w:rsidRDefault="00C64CE6" w:rsidP="00C64CE6">
      <w:pPr>
        <w:pStyle w:val="ListParagraph"/>
        <w:numPr>
          <w:ilvl w:val="0"/>
          <w:numId w:val="1"/>
        </w:numPr>
        <w:spacing w:after="0" w:line="23" w:lineRule="atLeast"/>
        <w:ind w:left="360"/>
      </w:pPr>
      <w:r w:rsidRPr="00AB0392">
        <w:rPr>
          <w:b/>
          <w:sz w:val="24"/>
          <w:szCs w:val="24"/>
        </w:rPr>
        <w:t>Redevelopment |</w:t>
      </w:r>
      <w:r>
        <w:t xml:space="preserve"> </w:t>
      </w:r>
      <w:r w:rsidRPr="00AB0392">
        <w:rPr>
          <w:i/>
          <w:color w:val="808080" w:themeColor="background1" w:themeShade="80"/>
          <w:sz w:val="32"/>
          <w:szCs w:val="32"/>
        </w:rPr>
        <w:t>Redevelop:</w:t>
      </w:r>
    </w:p>
    <w:p w:rsidR="00C64CE6" w:rsidRDefault="00C64CE6" w:rsidP="00C64CE6">
      <w:pPr>
        <w:spacing w:after="0" w:line="23" w:lineRule="atLeast"/>
        <w:ind w:left="360"/>
      </w:pPr>
      <w:r>
        <w:t xml:space="preserve">| </w:t>
      </w:r>
      <w:proofErr w:type="gramStart"/>
      <w:r>
        <w:t>urban</w:t>
      </w:r>
      <w:proofErr w:type="gramEnd"/>
      <w:r>
        <w:t xml:space="preserve"> infill | adaptive reuse | brownfields | mixed use development |</w:t>
      </w:r>
    </w:p>
    <w:p w:rsidR="00C64CE6" w:rsidRPr="00173A8C" w:rsidRDefault="00C64CE6" w:rsidP="00C64CE6">
      <w:pPr>
        <w:spacing w:after="0" w:line="23" w:lineRule="atLeast"/>
        <w:ind w:firstLine="360"/>
        <w:rPr>
          <w:sz w:val="8"/>
          <w:szCs w:val="8"/>
        </w:rPr>
      </w:pPr>
    </w:p>
    <w:p w:rsidR="00C64CE6" w:rsidRPr="00173A8C" w:rsidRDefault="00C64CE6" w:rsidP="00C64CE6">
      <w:pPr>
        <w:spacing w:after="0" w:line="23" w:lineRule="atLeast"/>
        <w:ind w:firstLine="360"/>
        <w:rPr>
          <w:sz w:val="8"/>
          <w:szCs w:val="8"/>
        </w:rPr>
      </w:pPr>
      <w:r w:rsidRPr="00173A8C">
        <w:rPr>
          <w:sz w:val="8"/>
          <w:szCs w:val="8"/>
        </w:rPr>
        <w:t xml:space="preserve"> </w:t>
      </w:r>
    </w:p>
    <w:p w:rsidR="00C64CE6" w:rsidRDefault="00C64CE6" w:rsidP="00C64CE6">
      <w:pPr>
        <w:pStyle w:val="ListParagraph"/>
        <w:numPr>
          <w:ilvl w:val="0"/>
          <w:numId w:val="1"/>
        </w:numPr>
        <w:spacing w:after="0" w:line="23" w:lineRule="atLeast"/>
        <w:ind w:left="360"/>
      </w:pPr>
      <w:r w:rsidRPr="00AB0392">
        <w:rPr>
          <w:b/>
          <w:sz w:val="24"/>
          <w:szCs w:val="24"/>
        </w:rPr>
        <w:t>Historic |</w:t>
      </w:r>
      <w:r>
        <w:t xml:space="preserve"> </w:t>
      </w:r>
      <w:r w:rsidRPr="00AB0392">
        <w:rPr>
          <w:i/>
          <w:color w:val="808080" w:themeColor="background1" w:themeShade="80"/>
          <w:sz w:val="32"/>
          <w:szCs w:val="32"/>
        </w:rPr>
        <w:t>Preserve:</w:t>
      </w:r>
    </w:p>
    <w:p w:rsidR="00C64CE6" w:rsidRDefault="00C64CE6" w:rsidP="00C64CE6">
      <w:pPr>
        <w:spacing w:after="0" w:line="23" w:lineRule="atLeast"/>
        <w:ind w:firstLine="360"/>
      </w:pPr>
      <w:r>
        <w:t xml:space="preserve">| </w:t>
      </w:r>
      <w:proofErr w:type="gramStart"/>
      <w:r>
        <w:t>preservation</w:t>
      </w:r>
      <w:proofErr w:type="gramEnd"/>
      <w:r>
        <w:t xml:space="preserve"> | restoration |</w:t>
      </w:r>
    </w:p>
    <w:p w:rsidR="00C64CE6" w:rsidRPr="00173A8C" w:rsidRDefault="00C64CE6" w:rsidP="00C64CE6">
      <w:pPr>
        <w:spacing w:after="0" w:line="23" w:lineRule="atLeast"/>
        <w:ind w:firstLine="360"/>
        <w:rPr>
          <w:sz w:val="8"/>
          <w:szCs w:val="8"/>
        </w:rPr>
      </w:pPr>
    </w:p>
    <w:p w:rsidR="00C64CE6" w:rsidRDefault="00C64CE6" w:rsidP="00C64CE6">
      <w:pPr>
        <w:pStyle w:val="ListParagraph"/>
        <w:numPr>
          <w:ilvl w:val="0"/>
          <w:numId w:val="1"/>
        </w:numPr>
        <w:spacing w:after="0" w:line="23" w:lineRule="atLeast"/>
        <w:ind w:left="360"/>
      </w:pPr>
      <w:r w:rsidRPr="00AB0392">
        <w:rPr>
          <w:b/>
          <w:sz w:val="24"/>
          <w:szCs w:val="24"/>
        </w:rPr>
        <w:t>Environmental |</w:t>
      </w:r>
      <w:r>
        <w:t xml:space="preserve"> </w:t>
      </w:r>
      <w:r w:rsidRPr="00AB0392">
        <w:rPr>
          <w:i/>
          <w:color w:val="808080" w:themeColor="background1" w:themeShade="80"/>
          <w:sz w:val="32"/>
          <w:szCs w:val="32"/>
        </w:rPr>
        <w:t>Sustain:</w:t>
      </w:r>
    </w:p>
    <w:p w:rsidR="00C64CE6" w:rsidRDefault="00C64CE6" w:rsidP="00C64CE6">
      <w:pPr>
        <w:spacing w:after="0" w:line="23" w:lineRule="atLeast"/>
        <w:ind w:firstLine="360"/>
      </w:pPr>
      <w:r>
        <w:t xml:space="preserve">| </w:t>
      </w:r>
      <w:proofErr w:type="gramStart"/>
      <w:r>
        <w:t>conservation</w:t>
      </w:r>
      <w:proofErr w:type="gramEnd"/>
      <w:r>
        <w:t xml:space="preserve"> | sustainability | natural resources | going green |</w:t>
      </w:r>
    </w:p>
    <w:p w:rsidR="00C64CE6" w:rsidRPr="00173A8C" w:rsidRDefault="00C64CE6" w:rsidP="00C64CE6">
      <w:pPr>
        <w:spacing w:after="0" w:line="23" w:lineRule="atLeast"/>
        <w:ind w:firstLine="360"/>
        <w:rPr>
          <w:sz w:val="8"/>
          <w:szCs w:val="8"/>
        </w:rPr>
      </w:pPr>
    </w:p>
    <w:p w:rsidR="00C64CE6" w:rsidRDefault="00C64CE6" w:rsidP="00C64CE6">
      <w:pPr>
        <w:pStyle w:val="ListParagraph"/>
        <w:numPr>
          <w:ilvl w:val="0"/>
          <w:numId w:val="1"/>
        </w:numPr>
        <w:spacing w:after="0" w:line="23" w:lineRule="atLeast"/>
        <w:ind w:left="360"/>
      </w:pPr>
      <w:r w:rsidRPr="00173A8C">
        <w:rPr>
          <w:b/>
          <w:sz w:val="24"/>
          <w:szCs w:val="24"/>
        </w:rPr>
        <w:t>Planning |</w:t>
      </w:r>
      <w:r>
        <w:t xml:space="preserve"> </w:t>
      </w:r>
      <w:r w:rsidRPr="00173A8C">
        <w:rPr>
          <w:i/>
          <w:color w:val="808080" w:themeColor="background1" w:themeShade="80"/>
          <w:sz w:val="32"/>
          <w:szCs w:val="32"/>
        </w:rPr>
        <w:t>Plan:</w:t>
      </w:r>
    </w:p>
    <w:p w:rsidR="00C64CE6" w:rsidRDefault="00C64CE6" w:rsidP="00C64CE6">
      <w:pPr>
        <w:spacing w:after="0" w:line="23" w:lineRule="atLeast"/>
        <w:ind w:firstLine="360"/>
      </w:pPr>
      <w:r>
        <w:t xml:space="preserve">| </w:t>
      </w:r>
      <w:proofErr w:type="gramStart"/>
      <w:r>
        <w:t>master</w:t>
      </w:r>
      <w:proofErr w:type="gramEnd"/>
      <w:r>
        <w:t xml:space="preserve"> plan or studies | urban design | overlay districts |</w:t>
      </w:r>
    </w:p>
    <w:p w:rsidR="00C64CE6" w:rsidRPr="00173A8C" w:rsidRDefault="00C64CE6" w:rsidP="00C64CE6">
      <w:pPr>
        <w:spacing w:after="0" w:line="23" w:lineRule="atLeast"/>
        <w:ind w:firstLine="360"/>
        <w:rPr>
          <w:sz w:val="8"/>
          <w:szCs w:val="8"/>
        </w:rPr>
      </w:pPr>
    </w:p>
    <w:p w:rsidR="00C64CE6" w:rsidRDefault="00C64CE6" w:rsidP="00C64CE6">
      <w:pPr>
        <w:pStyle w:val="ListParagraph"/>
        <w:numPr>
          <w:ilvl w:val="0"/>
          <w:numId w:val="1"/>
        </w:numPr>
        <w:spacing w:after="0" w:line="23" w:lineRule="atLeast"/>
        <w:ind w:left="360"/>
      </w:pPr>
      <w:r w:rsidRPr="00173A8C">
        <w:rPr>
          <w:b/>
          <w:sz w:val="24"/>
          <w:szCs w:val="24"/>
        </w:rPr>
        <w:t>Participation |</w:t>
      </w:r>
      <w:r>
        <w:t xml:space="preserve"> </w:t>
      </w:r>
      <w:r w:rsidRPr="00173A8C">
        <w:rPr>
          <w:i/>
          <w:color w:val="808080" w:themeColor="background1" w:themeShade="80"/>
          <w:sz w:val="32"/>
          <w:szCs w:val="32"/>
        </w:rPr>
        <w:t>Engage:</w:t>
      </w:r>
    </w:p>
    <w:p w:rsidR="00C64CE6" w:rsidRDefault="00C64CE6" w:rsidP="00C64CE6">
      <w:pPr>
        <w:spacing w:after="0" w:line="23" w:lineRule="atLeast"/>
        <w:ind w:firstLine="360"/>
      </w:pPr>
      <w:r>
        <w:t xml:space="preserve">| </w:t>
      </w:r>
      <w:proofErr w:type="gramStart"/>
      <w:r>
        <w:t>public</w:t>
      </w:r>
      <w:proofErr w:type="gramEnd"/>
      <w:r>
        <w:t xml:space="preserve"> engagement | public education | community service |</w:t>
      </w:r>
    </w:p>
    <w:p w:rsidR="00C64CE6" w:rsidRDefault="00C64CE6" w:rsidP="00C64CE6">
      <w:pPr>
        <w:spacing w:after="0" w:line="23" w:lineRule="atLeast"/>
        <w:ind w:firstLine="360"/>
      </w:pPr>
    </w:p>
    <w:p w:rsidR="00C64CE6" w:rsidRPr="00802A81" w:rsidRDefault="00C64CE6" w:rsidP="00C64CE6">
      <w:pPr>
        <w:spacing w:after="0" w:line="240" w:lineRule="auto"/>
      </w:pPr>
    </w:p>
    <w:p w:rsidR="00C64CE6" w:rsidRPr="001C37AC" w:rsidRDefault="00C64CE6" w:rsidP="00C64CE6">
      <w:pPr>
        <w:spacing w:after="0" w:line="240" w:lineRule="auto"/>
        <w:rPr>
          <w:b/>
        </w:rPr>
      </w:pPr>
      <w:r w:rsidRPr="001C37AC">
        <w:rPr>
          <w:b/>
        </w:rPr>
        <w:t>Students in Planning</w:t>
      </w:r>
    </w:p>
    <w:p w:rsidR="00C64CE6" w:rsidRDefault="00C64CE6" w:rsidP="00C64CE6">
      <w:pPr>
        <w:spacing w:after="0" w:line="240" w:lineRule="auto"/>
      </w:pPr>
    </w:p>
    <w:p w:rsidR="00C64CE6" w:rsidRDefault="00C64CE6" w:rsidP="00C64CE6">
      <w:pPr>
        <w:autoSpaceDE w:val="0"/>
        <w:autoSpaceDN w:val="0"/>
        <w:adjustRightInd w:val="0"/>
        <w:spacing w:after="0" w:line="240" w:lineRule="auto"/>
      </w:pPr>
      <w:r>
        <w:t>Entries may include student designed projects from any award category. Judging guidelines for each respective category will be considered. Students and faculty involved in winning projects will receive an award certificate.</w:t>
      </w:r>
    </w:p>
    <w:p w:rsidR="00F13DF3" w:rsidRPr="00885C10" w:rsidRDefault="00F13DF3" w:rsidP="00C64CE6">
      <w:pPr>
        <w:pBdr>
          <w:left w:val="single" w:sz="4" w:space="4" w:color="auto"/>
        </w:pBdr>
        <w:autoSpaceDE w:val="0"/>
        <w:autoSpaceDN w:val="0"/>
        <w:adjustRightInd w:val="0"/>
        <w:spacing w:after="0" w:line="240" w:lineRule="auto"/>
        <w:rPr>
          <w:rFonts w:cstheme="minorHAnsi"/>
          <w:b/>
          <w:bCs/>
          <w:color w:val="4C4C4E"/>
          <w:sz w:val="32"/>
          <w:szCs w:val="32"/>
        </w:rPr>
      </w:pPr>
      <w:r w:rsidRPr="00885C10">
        <w:rPr>
          <w:rFonts w:cstheme="minorHAnsi"/>
          <w:b/>
          <w:bCs/>
          <w:color w:val="4C4C4E"/>
          <w:sz w:val="32"/>
          <w:szCs w:val="32"/>
        </w:rPr>
        <w:lastRenderedPageBreak/>
        <w:t>Eligibility</w:t>
      </w:r>
    </w:p>
    <w:p w:rsidR="00885C10" w:rsidRDefault="00885C10" w:rsidP="00C64CE6">
      <w:pPr>
        <w:pBdr>
          <w:left w:val="single" w:sz="4" w:space="4" w:color="auto"/>
        </w:pBdr>
        <w:autoSpaceDE w:val="0"/>
        <w:autoSpaceDN w:val="0"/>
        <w:adjustRightInd w:val="0"/>
        <w:spacing w:after="0" w:line="240" w:lineRule="auto"/>
        <w:rPr>
          <w:rFonts w:cstheme="minorHAnsi"/>
          <w:color w:val="000000"/>
        </w:rPr>
      </w:pPr>
    </w:p>
    <w:p w:rsidR="00F13DF3" w:rsidRPr="00F13DF3" w:rsidRDefault="00F13DF3" w:rsidP="00C64CE6">
      <w:pPr>
        <w:pBdr>
          <w:left w:val="single" w:sz="4" w:space="4" w:color="auto"/>
        </w:pBdr>
        <w:autoSpaceDE w:val="0"/>
        <w:autoSpaceDN w:val="0"/>
        <w:adjustRightInd w:val="0"/>
        <w:spacing w:after="0" w:line="240" w:lineRule="auto"/>
        <w:rPr>
          <w:rFonts w:cstheme="minorHAnsi"/>
          <w:color w:val="000000"/>
        </w:rPr>
      </w:pPr>
      <w:r w:rsidRPr="00F13DF3">
        <w:rPr>
          <w:rFonts w:cstheme="minorHAnsi"/>
          <w:color w:val="000000"/>
        </w:rPr>
        <w:t>The Planning Commission’s Community Design Awards program is open to</w:t>
      </w:r>
      <w:r w:rsidR="00885C10">
        <w:rPr>
          <w:rFonts w:cstheme="minorHAnsi"/>
          <w:color w:val="000000"/>
        </w:rPr>
        <w:t xml:space="preserve"> </w:t>
      </w:r>
      <w:r w:rsidRPr="00F13DF3">
        <w:rPr>
          <w:rFonts w:cstheme="minorHAnsi"/>
          <w:color w:val="000000"/>
        </w:rPr>
        <w:t>all planners, residents, developers, builders</w:t>
      </w:r>
      <w:r w:rsidR="00885C10">
        <w:rPr>
          <w:rFonts w:cstheme="minorHAnsi"/>
          <w:color w:val="000000"/>
        </w:rPr>
        <w:t xml:space="preserve">, architects, community groups, </w:t>
      </w:r>
      <w:r w:rsidRPr="00F13DF3">
        <w:rPr>
          <w:rFonts w:cstheme="minorHAnsi"/>
          <w:color w:val="000000"/>
        </w:rPr>
        <w:t>design professionals, local governments, students or other interested parties.</w:t>
      </w:r>
      <w:r w:rsidR="00885C10">
        <w:rPr>
          <w:rFonts w:cstheme="minorHAnsi"/>
          <w:color w:val="000000"/>
        </w:rPr>
        <w:t xml:space="preserve"> </w:t>
      </w:r>
      <w:r w:rsidRPr="00F13DF3">
        <w:rPr>
          <w:rFonts w:cstheme="minorHAnsi"/>
          <w:color w:val="000000"/>
        </w:rPr>
        <w:t>To be eligible for consideration this year, proposed</w:t>
      </w:r>
      <w:r w:rsidR="00885C10">
        <w:rPr>
          <w:rFonts w:cstheme="minorHAnsi"/>
          <w:color w:val="000000"/>
        </w:rPr>
        <w:t xml:space="preserve"> </w:t>
      </w:r>
      <w:r w:rsidRPr="00F13DF3">
        <w:rPr>
          <w:rFonts w:cstheme="minorHAnsi"/>
          <w:color w:val="000000"/>
        </w:rPr>
        <w:t>entries must be located in Hillsborough County and have been completed</w:t>
      </w:r>
      <w:r w:rsidR="00885C10">
        <w:rPr>
          <w:rFonts w:cstheme="minorHAnsi"/>
          <w:color w:val="000000"/>
        </w:rPr>
        <w:t xml:space="preserve"> </w:t>
      </w:r>
      <w:r w:rsidRPr="00F13DF3">
        <w:rPr>
          <w:rFonts w:cstheme="minorHAnsi"/>
          <w:color w:val="000000"/>
        </w:rPr>
        <w:t>within the last five years</w:t>
      </w:r>
      <w:r w:rsidR="00455641">
        <w:rPr>
          <w:rFonts w:cstheme="minorHAnsi"/>
          <w:color w:val="000000"/>
        </w:rPr>
        <w:t xml:space="preserve"> (on or after 01/01/</w:t>
      </w:r>
      <w:r w:rsidR="0033594C">
        <w:rPr>
          <w:rFonts w:cstheme="minorHAnsi"/>
          <w:color w:val="000000"/>
        </w:rPr>
        <w:t>20</w:t>
      </w:r>
      <w:r w:rsidR="00455641">
        <w:rPr>
          <w:rFonts w:cstheme="minorHAnsi"/>
          <w:color w:val="000000"/>
        </w:rPr>
        <w:t>0</w:t>
      </w:r>
      <w:r w:rsidR="00802A81">
        <w:rPr>
          <w:rFonts w:cstheme="minorHAnsi"/>
          <w:color w:val="000000"/>
        </w:rPr>
        <w:t>9</w:t>
      </w:r>
      <w:r w:rsidR="00455641">
        <w:rPr>
          <w:rFonts w:cstheme="minorHAnsi"/>
          <w:color w:val="000000"/>
        </w:rPr>
        <w:t>)</w:t>
      </w:r>
      <w:r w:rsidRPr="00F13DF3">
        <w:rPr>
          <w:rFonts w:cstheme="minorHAnsi"/>
          <w:color w:val="000000"/>
        </w:rPr>
        <w:t>. No entries can be accepted that have or had</w:t>
      </w:r>
      <w:r w:rsidR="00885C10">
        <w:rPr>
          <w:rFonts w:cstheme="minorHAnsi"/>
          <w:color w:val="000000"/>
        </w:rPr>
        <w:t xml:space="preserve"> </w:t>
      </w:r>
      <w:r w:rsidRPr="00F13DF3">
        <w:rPr>
          <w:rFonts w:cstheme="minorHAnsi"/>
          <w:color w:val="000000"/>
        </w:rPr>
        <w:t>a direct professional, financial, ownership, design, consulting and/</w:t>
      </w:r>
      <w:r w:rsidR="0033594C">
        <w:rPr>
          <w:rFonts w:cstheme="minorHAnsi"/>
          <w:color w:val="000000"/>
        </w:rPr>
        <w:t xml:space="preserve"> </w:t>
      </w:r>
      <w:r w:rsidRPr="00F13DF3">
        <w:rPr>
          <w:rFonts w:cstheme="minorHAnsi"/>
          <w:color w:val="000000"/>
        </w:rPr>
        <w:t>or</w:t>
      </w:r>
      <w:r w:rsidR="00885C10">
        <w:rPr>
          <w:rFonts w:cstheme="minorHAnsi"/>
          <w:color w:val="000000"/>
        </w:rPr>
        <w:t xml:space="preserve"> </w:t>
      </w:r>
      <w:r w:rsidRPr="00F13DF3">
        <w:rPr>
          <w:rFonts w:cstheme="minorHAnsi"/>
          <w:color w:val="000000"/>
        </w:rPr>
        <w:t>construction interest of any current member of the Planning Commission.</w:t>
      </w:r>
    </w:p>
    <w:p w:rsidR="00885C10" w:rsidRDefault="00885C10" w:rsidP="00C64CE6">
      <w:pPr>
        <w:pBdr>
          <w:left w:val="single" w:sz="4" w:space="4" w:color="auto"/>
        </w:pBdr>
        <w:autoSpaceDE w:val="0"/>
        <w:autoSpaceDN w:val="0"/>
        <w:adjustRightInd w:val="0"/>
        <w:spacing w:after="0" w:line="240" w:lineRule="auto"/>
        <w:rPr>
          <w:rFonts w:cstheme="minorHAnsi"/>
          <w:b/>
          <w:bCs/>
          <w:color w:val="4C4C4E"/>
        </w:rPr>
      </w:pPr>
    </w:p>
    <w:p w:rsidR="00F13DF3" w:rsidRPr="00885C10" w:rsidRDefault="00F13DF3" w:rsidP="00C64CE6">
      <w:pPr>
        <w:pBdr>
          <w:left w:val="single" w:sz="4" w:space="4" w:color="auto"/>
        </w:pBdr>
        <w:autoSpaceDE w:val="0"/>
        <w:autoSpaceDN w:val="0"/>
        <w:adjustRightInd w:val="0"/>
        <w:spacing w:after="0" w:line="240" w:lineRule="auto"/>
        <w:rPr>
          <w:rFonts w:cstheme="minorHAnsi"/>
          <w:b/>
          <w:bCs/>
          <w:color w:val="4C4C4E"/>
          <w:sz w:val="32"/>
          <w:szCs w:val="32"/>
        </w:rPr>
      </w:pPr>
      <w:r w:rsidRPr="00885C10">
        <w:rPr>
          <w:rFonts w:cstheme="minorHAnsi"/>
          <w:b/>
          <w:bCs/>
          <w:color w:val="4C4C4E"/>
          <w:sz w:val="32"/>
          <w:szCs w:val="32"/>
        </w:rPr>
        <w:t>Judging</w:t>
      </w:r>
    </w:p>
    <w:p w:rsidR="00885C10" w:rsidRDefault="00885C10" w:rsidP="00C64CE6">
      <w:pPr>
        <w:pBdr>
          <w:left w:val="single" w:sz="4" w:space="4" w:color="auto"/>
        </w:pBdr>
        <w:autoSpaceDE w:val="0"/>
        <w:autoSpaceDN w:val="0"/>
        <w:adjustRightInd w:val="0"/>
        <w:spacing w:after="0" w:line="240" w:lineRule="auto"/>
        <w:rPr>
          <w:rFonts w:cstheme="minorHAnsi"/>
          <w:color w:val="000000"/>
        </w:rPr>
      </w:pPr>
    </w:p>
    <w:p w:rsidR="00F13DF3" w:rsidRDefault="00F13DF3" w:rsidP="00C64CE6">
      <w:pPr>
        <w:pBdr>
          <w:left w:val="single" w:sz="4" w:space="4" w:color="auto"/>
        </w:pBdr>
        <w:autoSpaceDE w:val="0"/>
        <w:autoSpaceDN w:val="0"/>
        <w:adjustRightInd w:val="0"/>
        <w:spacing w:after="0" w:line="240" w:lineRule="auto"/>
        <w:rPr>
          <w:rFonts w:cstheme="minorHAnsi"/>
          <w:color w:val="000000"/>
        </w:rPr>
      </w:pPr>
      <w:r w:rsidRPr="00F13DF3">
        <w:rPr>
          <w:rFonts w:cstheme="minorHAnsi"/>
          <w:color w:val="000000"/>
        </w:rPr>
        <w:t>All entries will be evaluated by an independent jury composed of</w:t>
      </w:r>
      <w:r w:rsidR="00885C10">
        <w:rPr>
          <w:rFonts w:cstheme="minorHAnsi"/>
          <w:color w:val="000000"/>
        </w:rPr>
        <w:t xml:space="preserve"> </w:t>
      </w:r>
      <w:r w:rsidRPr="00F13DF3">
        <w:rPr>
          <w:rFonts w:cstheme="minorHAnsi"/>
          <w:color w:val="000000"/>
        </w:rPr>
        <w:t>professionals prominent in the fields of planning, urban design,</w:t>
      </w:r>
      <w:r w:rsidR="00885C10">
        <w:rPr>
          <w:rFonts w:cstheme="minorHAnsi"/>
          <w:color w:val="000000"/>
        </w:rPr>
        <w:t xml:space="preserve"> </w:t>
      </w:r>
      <w:r w:rsidRPr="00F13DF3">
        <w:rPr>
          <w:rFonts w:cstheme="minorHAnsi"/>
          <w:color w:val="000000"/>
        </w:rPr>
        <w:t>development, architecture</w:t>
      </w:r>
      <w:r w:rsidR="00802A81">
        <w:rPr>
          <w:rFonts w:cstheme="minorHAnsi"/>
          <w:color w:val="000000"/>
        </w:rPr>
        <w:t>,</w:t>
      </w:r>
      <w:r w:rsidRPr="00F13DF3">
        <w:rPr>
          <w:rFonts w:cstheme="minorHAnsi"/>
          <w:color w:val="000000"/>
        </w:rPr>
        <w:t xml:space="preserve"> or landscape</w:t>
      </w:r>
      <w:r w:rsidR="00885C10">
        <w:rPr>
          <w:rFonts w:cstheme="minorHAnsi"/>
          <w:color w:val="000000"/>
        </w:rPr>
        <w:t xml:space="preserve"> architecture. All jury members </w:t>
      </w:r>
      <w:r w:rsidRPr="00F13DF3">
        <w:rPr>
          <w:rFonts w:cstheme="minorHAnsi"/>
          <w:color w:val="000000"/>
        </w:rPr>
        <w:t>live and work outside of Hillsborough County and are not affiliated</w:t>
      </w:r>
      <w:r w:rsidR="00885C10">
        <w:rPr>
          <w:rFonts w:cstheme="minorHAnsi"/>
          <w:color w:val="000000"/>
        </w:rPr>
        <w:t xml:space="preserve"> </w:t>
      </w:r>
      <w:r w:rsidRPr="00F13DF3">
        <w:rPr>
          <w:rFonts w:cstheme="minorHAnsi"/>
          <w:color w:val="000000"/>
        </w:rPr>
        <w:t xml:space="preserve">in any way with the Planning Commission. </w:t>
      </w:r>
      <w:r w:rsidRPr="00802A81">
        <w:rPr>
          <w:rFonts w:cstheme="minorHAnsi"/>
          <w:b/>
          <w:color w:val="000000"/>
        </w:rPr>
        <w:t xml:space="preserve">Describe your project </w:t>
      </w:r>
      <w:r w:rsidR="00802A81">
        <w:rPr>
          <w:rFonts w:cstheme="minorHAnsi"/>
          <w:b/>
          <w:color w:val="000000"/>
        </w:rPr>
        <w:t xml:space="preserve">for the judges </w:t>
      </w:r>
      <w:r w:rsidRPr="00802A81">
        <w:rPr>
          <w:rFonts w:cstheme="minorHAnsi"/>
          <w:b/>
          <w:color w:val="000000"/>
        </w:rPr>
        <w:t>in terms that apply</w:t>
      </w:r>
      <w:r w:rsidR="00910C17" w:rsidRPr="00802A81">
        <w:rPr>
          <w:rFonts w:cstheme="minorHAnsi"/>
          <w:b/>
          <w:color w:val="000000"/>
        </w:rPr>
        <w:t xml:space="preserve"> to the </w:t>
      </w:r>
      <w:r w:rsidR="00910C17" w:rsidRPr="007E5BC7">
        <w:rPr>
          <w:rFonts w:cstheme="minorHAnsi"/>
          <w:b/>
          <w:color w:val="808080" w:themeColor="background1" w:themeShade="80"/>
        </w:rPr>
        <w:t>Criteria</w:t>
      </w:r>
      <w:r w:rsidRPr="00F13DF3">
        <w:rPr>
          <w:rFonts w:cstheme="minorHAnsi"/>
          <w:color w:val="000000"/>
        </w:rPr>
        <w:t xml:space="preserve">. </w:t>
      </w:r>
      <w:r w:rsidR="00802A81">
        <w:rPr>
          <w:rFonts w:cstheme="minorHAnsi"/>
          <w:color w:val="000000"/>
        </w:rPr>
        <w:t xml:space="preserve">You may enter in as many </w:t>
      </w:r>
      <w:r w:rsidR="00802A81" w:rsidRPr="007E5BC7">
        <w:rPr>
          <w:rFonts w:cstheme="minorHAnsi"/>
          <w:b/>
          <w:color w:val="808080" w:themeColor="background1" w:themeShade="80"/>
        </w:rPr>
        <w:t>Ca</w:t>
      </w:r>
      <w:r w:rsidR="00802A81">
        <w:rPr>
          <w:rFonts w:cstheme="minorHAnsi"/>
          <w:b/>
          <w:color w:val="808080" w:themeColor="background1" w:themeShade="80"/>
        </w:rPr>
        <w:t xml:space="preserve">tegories </w:t>
      </w:r>
      <w:r w:rsidR="00802A81">
        <w:rPr>
          <w:rFonts w:cstheme="minorHAnsi"/>
          <w:color w:val="000000"/>
        </w:rPr>
        <w:t>applicable. T</w:t>
      </w:r>
      <w:r w:rsidRPr="00F13DF3">
        <w:rPr>
          <w:rFonts w:cstheme="minorHAnsi"/>
          <w:color w:val="000000"/>
        </w:rPr>
        <w:t>he jury will</w:t>
      </w:r>
      <w:r w:rsidR="00885C10">
        <w:rPr>
          <w:rFonts w:cstheme="minorHAnsi"/>
          <w:color w:val="000000"/>
        </w:rPr>
        <w:t xml:space="preserve"> </w:t>
      </w:r>
      <w:r w:rsidRPr="00F13DF3">
        <w:rPr>
          <w:rFonts w:cstheme="minorHAnsi"/>
          <w:color w:val="000000"/>
        </w:rPr>
        <w:t>select all winners</w:t>
      </w:r>
      <w:r w:rsidR="00496EFC">
        <w:rPr>
          <w:rFonts w:cstheme="minorHAnsi"/>
          <w:color w:val="000000"/>
        </w:rPr>
        <w:t xml:space="preserve"> and may change the category for which a project may receive an award</w:t>
      </w:r>
      <w:r w:rsidRPr="00F13DF3">
        <w:rPr>
          <w:rFonts w:cstheme="minorHAnsi"/>
          <w:color w:val="000000"/>
        </w:rPr>
        <w:t xml:space="preserve">. The judges have </w:t>
      </w:r>
      <w:r w:rsidR="00496EFC">
        <w:rPr>
          <w:rFonts w:cstheme="minorHAnsi"/>
          <w:color w:val="000000"/>
        </w:rPr>
        <w:t xml:space="preserve">sole </w:t>
      </w:r>
      <w:r w:rsidRPr="00F13DF3">
        <w:rPr>
          <w:rFonts w:cstheme="minorHAnsi"/>
          <w:color w:val="000000"/>
        </w:rPr>
        <w:t>discretion as to how many projects</w:t>
      </w:r>
      <w:r w:rsidR="00885C10">
        <w:rPr>
          <w:rFonts w:cstheme="minorHAnsi"/>
          <w:color w:val="000000"/>
        </w:rPr>
        <w:t xml:space="preserve"> </w:t>
      </w:r>
      <w:r w:rsidRPr="00F13DF3">
        <w:rPr>
          <w:rFonts w:cstheme="minorHAnsi"/>
          <w:color w:val="000000"/>
        </w:rPr>
        <w:t>will be recognized in any category</w:t>
      </w:r>
      <w:r w:rsidR="00496EFC">
        <w:rPr>
          <w:rFonts w:cstheme="minorHAnsi"/>
          <w:color w:val="000000"/>
        </w:rPr>
        <w:t xml:space="preserve"> </w:t>
      </w:r>
      <w:r w:rsidR="00910C17">
        <w:rPr>
          <w:rFonts w:cstheme="minorHAnsi"/>
          <w:color w:val="000000"/>
        </w:rPr>
        <w:t>(</w:t>
      </w:r>
      <w:r w:rsidR="00496EFC">
        <w:rPr>
          <w:rFonts w:cstheme="minorHAnsi"/>
          <w:color w:val="000000"/>
        </w:rPr>
        <w:t>or none at all</w:t>
      </w:r>
      <w:r w:rsidR="00910C17">
        <w:rPr>
          <w:rFonts w:cstheme="minorHAnsi"/>
          <w:color w:val="000000"/>
        </w:rPr>
        <w:t>)</w:t>
      </w:r>
      <w:r w:rsidRPr="00F13DF3">
        <w:rPr>
          <w:rFonts w:cstheme="minorHAnsi"/>
          <w:color w:val="000000"/>
        </w:rPr>
        <w:t>.</w:t>
      </w:r>
    </w:p>
    <w:p w:rsidR="00885C10" w:rsidRPr="00F13DF3" w:rsidRDefault="00885C10" w:rsidP="00C64CE6">
      <w:pPr>
        <w:pBdr>
          <w:left w:val="single" w:sz="4" w:space="4" w:color="auto"/>
        </w:pBdr>
        <w:autoSpaceDE w:val="0"/>
        <w:autoSpaceDN w:val="0"/>
        <w:adjustRightInd w:val="0"/>
        <w:spacing w:after="0" w:line="240" w:lineRule="auto"/>
        <w:rPr>
          <w:rFonts w:cstheme="minorHAnsi"/>
          <w:color w:val="000000"/>
        </w:rPr>
      </w:pPr>
    </w:p>
    <w:p w:rsidR="00F13DF3" w:rsidRDefault="00F13DF3" w:rsidP="00C64CE6">
      <w:pPr>
        <w:pBdr>
          <w:left w:val="single" w:sz="4" w:space="4" w:color="auto"/>
        </w:pBdr>
        <w:autoSpaceDE w:val="0"/>
        <w:autoSpaceDN w:val="0"/>
        <w:adjustRightInd w:val="0"/>
        <w:spacing w:after="0" w:line="240" w:lineRule="auto"/>
        <w:rPr>
          <w:rFonts w:cstheme="minorHAnsi"/>
          <w:b/>
          <w:bCs/>
          <w:color w:val="4C4C4E"/>
          <w:sz w:val="32"/>
          <w:szCs w:val="32"/>
        </w:rPr>
      </w:pPr>
      <w:r w:rsidRPr="00885C10">
        <w:rPr>
          <w:rFonts w:cstheme="minorHAnsi"/>
          <w:b/>
          <w:bCs/>
          <w:color w:val="4C4C4E"/>
          <w:sz w:val="32"/>
          <w:szCs w:val="32"/>
        </w:rPr>
        <w:t>Designations</w:t>
      </w:r>
    </w:p>
    <w:p w:rsidR="00885C10" w:rsidRDefault="00885C10" w:rsidP="00C64CE6">
      <w:pPr>
        <w:pBdr>
          <w:left w:val="single" w:sz="4" w:space="4" w:color="auto"/>
        </w:pBdr>
        <w:autoSpaceDE w:val="0"/>
        <w:autoSpaceDN w:val="0"/>
        <w:adjustRightInd w:val="0"/>
        <w:spacing w:after="0" w:line="240" w:lineRule="auto"/>
        <w:rPr>
          <w:rFonts w:cstheme="minorHAnsi"/>
          <w:b/>
          <w:bCs/>
          <w:color w:val="4C4C4E"/>
          <w:sz w:val="8"/>
          <w:szCs w:val="8"/>
        </w:rPr>
      </w:pPr>
    </w:p>
    <w:p w:rsidR="00885C10" w:rsidRDefault="00885C10" w:rsidP="00C64CE6">
      <w:pPr>
        <w:pBdr>
          <w:left w:val="single" w:sz="4" w:space="4" w:color="auto"/>
        </w:pBdr>
        <w:autoSpaceDE w:val="0"/>
        <w:autoSpaceDN w:val="0"/>
        <w:adjustRightInd w:val="0"/>
        <w:spacing w:after="0" w:line="240" w:lineRule="auto"/>
        <w:rPr>
          <w:rFonts w:cstheme="minorHAnsi"/>
          <w:b/>
          <w:bCs/>
          <w:color w:val="4C4C4E"/>
          <w:sz w:val="8"/>
          <w:szCs w:val="8"/>
        </w:rPr>
      </w:pPr>
    </w:p>
    <w:p w:rsidR="00F13DF3" w:rsidRDefault="00F13DF3"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r w:rsidRPr="00885C10">
        <w:rPr>
          <w:rFonts w:cstheme="minorHAnsi"/>
          <w:b/>
          <w:bCs/>
          <w:color w:val="000000"/>
          <w:sz w:val="24"/>
          <w:szCs w:val="24"/>
        </w:rPr>
        <w:t>• Outstanding Contribution to the Community</w:t>
      </w:r>
      <w:r w:rsidR="00885C10">
        <w:rPr>
          <w:rFonts w:cstheme="minorHAnsi"/>
          <w:b/>
          <w:bCs/>
          <w:color w:val="000000"/>
          <w:sz w:val="24"/>
          <w:szCs w:val="24"/>
        </w:rPr>
        <w:t xml:space="preserve"> | </w:t>
      </w:r>
      <w:r w:rsidRPr="00F13DF3">
        <w:rPr>
          <w:rFonts w:cstheme="minorHAnsi"/>
          <w:color w:val="000000"/>
        </w:rPr>
        <w:t>projects that</w:t>
      </w:r>
      <w:r w:rsidR="00885C10">
        <w:rPr>
          <w:rFonts w:cstheme="minorHAnsi"/>
          <w:color w:val="000000"/>
        </w:rPr>
        <w:t xml:space="preserve"> </w:t>
      </w:r>
      <w:r w:rsidRPr="00F13DF3">
        <w:rPr>
          <w:rFonts w:cstheme="minorHAnsi"/>
          <w:color w:val="000000"/>
        </w:rPr>
        <w:t xml:space="preserve">exhibit </w:t>
      </w:r>
      <w:r w:rsidRPr="00F13DF3">
        <w:rPr>
          <w:rFonts w:cstheme="minorHAnsi"/>
          <w:b/>
          <w:bCs/>
          <w:i/>
          <w:iCs/>
          <w:color w:val="000000"/>
        </w:rPr>
        <w:t xml:space="preserve">excellence in every </w:t>
      </w:r>
      <w:r w:rsidRPr="00F13DF3">
        <w:rPr>
          <w:rFonts w:cstheme="minorHAnsi"/>
          <w:color w:val="000000"/>
        </w:rPr>
        <w:t>aspect of planning</w:t>
      </w:r>
      <w:r w:rsidR="00885C10">
        <w:rPr>
          <w:rFonts w:cstheme="minorHAnsi"/>
          <w:color w:val="000000"/>
        </w:rPr>
        <w:t>, design,</w:t>
      </w:r>
      <w:r w:rsidRPr="00F13DF3">
        <w:rPr>
          <w:rFonts w:cstheme="minorHAnsi"/>
          <w:color w:val="000000"/>
        </w:rPr>
        <w:t xml:space="preserve"> and execution</w:t>
      </w:r>
    </w:p>
    <w:p w:rsidR="00885C10" w:rsidRPr="00F13DF3" w:rsidRDefault="00885C10"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p>
    <w:p w:rsidR="00F13DF3" w:rsidRPr="00F13DF3" w:rsidRDefault="00F13DF3" w:rsidP="00C64CE6">
      <w:pPr>
        <w:pBdr>
          <w:left w:val="single" w:sz="4" w:space="4" w:color="auto"/>
        </w:pBdr>
        <w:tabs>
          <w:tab w:val="left" w:pos="90"/>
        </w:tabs>
        <w:autoSpaceDE w:val="0"/>
        <w:autoSpaceDN w:val="0"/>
        <w:adjustRightInd w:val="0"/>
        <w:spacing w:after="0" w:line="240" w:lineRule="auto"/>
        <w:ind w:left="180" w:hanging="180"/>
        <w:rPr>
          <w:rFonts w:cstheme="minorHAnsi"/>
          <w:b/>
          <w:bCs/>
          <w:i/>
          <w:iCs/>
          <w:color w:val="000000"/>
        </w:rPr>
      </w:pPr>
      <w:r w:rsidRPr="00F13DF3">
        <w:rPr>
          <w:rFonts w:cstheme="minorHAnsi"/>
          <w:b/>
          <w:bCs/>
          <w:color w:val="000000"/>
        </w:rPr>
        <w:t xml:space="preserve">• </w:t>
      </w:r>
      <w:r w:rsidRPr="00885C10">
        <w:rPr>
          <w:rFonts w:cstheme="minorHAnsi"/>
          <w:b/>
          <w:bCs/>
          <w:color w:val="000000"/>
          <w:sz w:val="24"/>
          <w:szCs w:val="24"/>
        </w:rPr>
        <w:t>Award of Excellence</w:t>
      </w:r>
      <w:r w:rsidR="00885C10">
        <w:rPr>
          <w:rFonts w:cstheme="minorHAnsi"/>
          <w:b/>
          <w:bCs/>
          <w:color w:val="000000"/>
          <w:sz w:val="24"/>
          <w:szCs w:val="24"/>
        </w:rPr>
        <w:t xml:space="preserve"> |</w:t>
      </w:r>
      <w:r w:rsidRPr="00F13DF3">
        <w:rPr>
          <w:rFonts w:cstheme="minorHAnsi"/>
          <w:b/>
          <w:bCs/>
          <w:color w:val="000000"/>
        </w:rPr>
        <w:t xml:space="preserve"> </w:t>
      </w:r>
      <w:r w:rsidRPr="00F13DF3">
        <w:rPr>
          <w:rFonts w:cstheme="minorHAnsi"/>
          <w:color w:val="000000"/>
        </w:rPr>
        <w:t xml:space="preserve">projects that exhibit </w:t>
      </w:r>
      <w:r w:rsidRPr="00F13DF3">
        <w:rPr>
          <w:rFonts w:cstheme="minorHAnsi"/>
          <w:b/>
          <w:bCs/>
          <w:i/>
          <w:iCs/>
          <w:color w:val="000000"/>
        </w:rPr>
        <w:t>excellence in nearly every</w:t>
      </w:r>
    </w:p>
    <w:p w:rsidR="00F13DF3" w:rsidRDefault="00885C10"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r>
        <w:rPr>
          <w:rFonts w:cstheme="minorHAnsi"/>
          <w:color w:val="000000"/>
        </w:rPr>
        <w:tab/>
      </w:r>
      <w:r>
        <w:rPr>
          <w:rFonts w:cstheme="minorHAnsi"/>
          <w:color w:val="000000"/>
        </w:rPr>
        <w:tab/>
      </w:r>
      <w:proofErr w:type="gramStart"/>
      <w:r w:rsidR="00F13DF3" w:rsidRPr="00F13DF3">
        <w:rPr>
          <w:rFonts w:cstheme="minorHAnsi"/>
          <w:color w:val="000000"/>
        </w:rPr>
        <w:t>aspect</w:t>
      </w:r>
      <w:proofErr w:type="gramEnd"/>
      <w:r w:rsidR="00F13DF3" w:rsidRPr="00F13DF3">
        <w:rPr>
          <w:rFonts w:cstheme="minorHAnsi"/>
          <w:color w:val="000000"/>
        </w:rPr>
        <w:t xml:space="preserve"> of planning</w:t>
      </w:r>
      <w:r>
        <w:rPr>
          <w:rFonts w:cstheme="minorHAnsi"/>
          <w:color w:val="000000"/>
        </w:rPr>
        <w:t>, design, and execution</w:t>
      </w:r>
    </w:p>
    <w:p w:rsidR="00885C10" w:rsidRPr="00F13DF3" w:rsidRDefault="00885C10"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p>
    <w:p w:rsidR="00F13DF3" w:rsidRPr="00F13DF3" w:rsidRDefault="00F13DF3"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r w:rsidRPr="00F13DF3">
        <w:rPr>
          <w:rFonts w:cstheme="minorHAnsi"/>
          <w:b/>
          <w:bCs/>
          <w:color w:val="000000"/>
        </w:rPr>
        <w:t xml:space="preserve">• </w:t>
      </w:r>
      <w:r w:rsidRPr="00885C10">
        <w:rPr>
          <w:rFonts w:cstheme="minorHAnsi"/>
          <w:b/>
          <w:bCs/>
          <w:color w:val="000000"/>
          <w:sz w:val="24"/>
          <w:szCs w:val="24"/>
        </w:rPr>
        <w:t>Award of Merit</w:t>
      </w:r>
      <w:r w:rsidRPr="00F13DF3">
        <w:rPr>
          <w:rFonts w:cstheme="minorHAnsi"/>
          <w:b/>
          <w:bCs/>
          <w:color w:val="000000"/>
        </w:rPr>
        <w:t xml:space="preserve"> </w:t>
      </w:r>
      <w:r w:rsidR="00885C10">
        <w:rPr>
          <w:rFonts w:cstheme="minorHAnsi"/>
          <w:b/>
          <w:bCs/>
          <w:color w:val="000000"/>
        </w:rPr>
        <w:t>|</w:t>
      </w:r>
      <w:r w:rsidRPr="00F13DF3">
        <w:rPr>
          <w:rFonts w:cstheme="minorHAnsi"/>
          <w:b/>
          <w:bCs/>
          <w:color w:val="000000"/>
        </w:rPr>
        <w:t xml:space="preserve"> </w:t>
      </w:r>
      <w:r w:rsidRPr="00F13DF3">
        <w:rPr>
          <w:rFonts w:cstheme="minorHAnsi"/>
          <w:color w:val="000000"/>
        </w:rPr>
        <w:t xml:space="preserve">projects that exhibit </w:t>
      </w:r>
      <w:r w:rsidRPr="00F13DF3">
        <w:rPr>
          <w:rFonts w:cstheme="minorHAnsi"/>
          <w:b/>
          <w:bCs/>
          <w:i/>
          <w:iCs/>
          <w:color w:val="000000"/>
        </w:rPr>
        <w:t xml:space="preserve">excellence in many </w:t>
      </w:r>
      <w:r w:rsidRPr="00F13DF3">
        <w:rPr>
          <w:rFonts w:cstheme="minorHAnsi"/>
          <w:color w:val="000000"/>
        </w:rPr>
        <w:t>aspects of</w:t>
      </w:r>
    </w:p>
    <w:p w:rsidR="00F13DF3" w:rsidRDefault="00885C10"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r>
        <w:rPr>
          <w:rFonts w:cstheme="minorHAnsi"/>
          <w:color w:val="000000"/>
        </w:rPr>
        <w:tab/>
      </w:r>
      <w:r>
        <w:rPr>
          <w:rFonts w:cstheme="minorHAnsi"/>
          <w:color w:val="000000"/>
        </w:rPr>
        <w:tab/>
      </w:r>
      <w:proofErr w:type="gramStart"/>
      <w:r w:rsidR="00F13DF3" w:rsidRPr="00F13DF3">
        <w:rPr>
          <w:rFonts w:cstheme="minorHAnsi"/>
          <w:color w:val="000000"/>
        </w:rPr>
        <w:t>planning</w:t>
      </w:r>
      <w:proofErr w:type="gramEnd"/>
      <w:r>
        <w:rPr>
          <w:rFonts w:cstheme="minorHAnsi"/>
          <w:color w:val="000000"/>
        </w:rPr>
        <w:t>, design,</w:t>
      </w:r>
      <w:r w:rsidR="00F13DF3" w:rsidRPr="00F13DF3">
        <w:rPr>
          <w:rFonts w:cstheme="minorHAnsi"/>
          <w:color w:val="000000"/>
        </w:rPr>
        <w:t xml:space="preserve"> and execution</w:t>
      </w:r>
    </w:p>
    <w:p w:rsidR="00885C10" w:rsidRPr="00F13DF3" w:rsidRDefault="00885C10"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p>
    <w:p w:rsidR="00F13DF3" w:rsidRPr="00F13DF3" w:rsidRDefault="00F13DF3"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r w:rsidRPr="00F13DF3">
        <w:rPr>
          <w:rFonts w:cstheme="minorHAnsi"/>
          <w:b/>
          <w:bCs/>
          <w:color w:val="000000"/>
        </w:rPr>
        <w:t xml:space="preserve">• Jan </w:t>
      </w:r>
      <w:proofErr w:type="spellStart"/>
      <w:r w:rsidRPr="00F13DF3">
        <w:rPr>
          <w:rFonts w:cstheme="minorHAnsi"/>
          <w:b/>
          <w:bCs/>
          <w:color w:val="000000"/>
        </w:rPr>
        <w:t>Abell</w:t>
      </w:r>
      <w:proofErr w:type="spellEnd"/>
      <w:r w:rsidRPr="00F13DF3">
        <w:rPr>
          <w:rFonts w:cstheme="minorHAnsi"/>
          <w:b/>
          <w:bCs/>
          <w:color w:val="000000"/>
        </w:rPr>
        <w:t xml:space="preserve"> Award</w:t>
      </w:r>
      <w:r w:rsidR="00885C10">
        <w:rPr>
          <w:rFonts w:cstheme="minorHAnsi"/>
          <w:b/>
          <w:bCs/>
          <w:color w:val="000000"/>
        </w:rPr>
        <w:t xml:space="preserve"> |</w:t>
      </w:r>
      <w:r w:rsidRPr="00F13DF3">
        <w:rPr>
          <w:rFonts w:cstheme="minorHAnsi"/>
          <w:color w:val="000000"/>
        </w:rPr>
        <w:t xml:space="preserve"> </w:t>
      </w:r>
      <w:r w:rsidR="00885C10">
        <w:rPr>
          <w:rFonts w:cstheme="minorHAnsi"/>
          <w:color w:val="000000"/>
        </w:rPr>
        <w:t>i</w:t>
      </w:r>
      <w:r w:rsidRPr="00F13DF3">
        <w:rPr>
          <w:rFonts w:cstheme="minorHAnsi"/>
          <w:color w:val="000000"/>
        </w:rPr>
        <w:t xml:space="preserve">n rare cases, the jury may select </w:t>
      </w:r>
      <w:r w:rsidR="00885C10">
        <w:rPr>
          <w:rFonts w:cstheme="minorHAnsi"/>
          <w:color w:val="000000"/>
        </w:rPr>
        <w:t>a</w:t>
      </w:r>
      <w:r w:rsidRPr="00F13DF3">
        <w:rPr>
          <w:rFonts w:cstheme="minorHAnsi"/>
          <w:color w:val="000000"/>
        </w:rPr>
        <w:t xml:space="preserve"> project that</w:t>
      </w:r>
    </w:p>
    <w:p w:rsidR="00F13DF3" w:rsidRDefault="00885C10"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r>
        <w:rPr>
          <w:rFonts w:cstheme="minorHAnsi"/>
          <w:color w:val="000000"/>
        </w:rPr>
        <w:tab/>
      </w:r>
      <w:r>
        <w:rPr>
          <w:rFonts w:cstheme="minorHAnsi"/>
          <w:color w:val="000000"/>
        </w:rPr>
        <w:tab/>
      </w:r>
      <w:proofErr w:type="gramStart"/>
      <w:r w:rsidR="00F13DF3" w:rsidRPr="00F13DF3">
        <w:rPr>
          <w:rFonts w:cstheme="minorHAnsi"/>
          <w:color w:val="000000"/>
        </w:rPr>
        <w:t>makes</w:t>
      </w:r>
      <w:proofErr w:type="gramEnd"/>
      <w:r w:rsidR="00F13DF3" w:rsidRPr="00F13DF3">
        <w:rPr>
          <w:rFonts w:cstheme="minorHAnsi"/>
          <w:color w:val="000000"/>
        </w:rPr>
        <w:t xml:space="preserve"> an </w:t>
      </w:r>
      <w:r w:rsidR="00F13DF3" w:rsidRPr="00885C10">
        <w:rPr>
          <w:rFonts w:cstheme="minorHAnsi"/>
          <w:b/>
          <w:i/>
          <w:color w:val="000000"/>
        </w:rPr>
        <w:t>outstanding contribution above other submissions in the historic</w:t>
      </w:r>
      <w:r w:rsidRPr="00885C10">
        <w:rPr>
          <w:rFonts w:cstheme="minorHAnsi"/>
          <w:b/>
          <w:i/>
          <w:color w:val="000000"/>
        </w:rPr>
        <w:t xml:space="preserve"> </w:t>
      </w:r>
      <w:r w:rsidR="00F13DF3" w:rsidRPr="00885C10">
        <w:rPr>
          <w:rFonts w:cstheme="minorHAnsi"/>
          <w:b/>
          <w:i/>
          <w:color w:val="000000"/>
        </w:rPr>
        <w:t>preservation category</w:t>
      </w:r>
      <w:r w:rsidR="00F13DF3" w:rsidRPr="00F13DF3">
        <w:rPr>
          <w:rFonts w:cstheme="minorHAnsi"/>
          <w:color w:val="000000"/>
        </w:rPr>
        <w:t xml:space="preserve"> to receive this award</w:t>
      </w:r>
    </w:p>
    <w:p w:rsidR="00496EFC" w:rsidRDefault="00496EFC" w:rsidP="00C64CE6">
      <w:pPr>
        <w:pBdr>
          <w:left w:val="single" w:sz="4" w:space="4" w:color="auto"/>
        </w:pBdr>
        <w:tabs>
          <w:tab w:val="left" w:pos="90"/>
        </w:tabs>
        <w:autoSpaceDE w:val="0"/>
        <w:autoSpaceDN w:val="0"/>
        <w:adjustRightInd w:val="0"/>
        <w:spacing w:after="0" w:line="240" w:lineRule="auto"/>
        <w:ind w:left="180" w:hanging="180"/>
        <w:rPr>
          <w:rFonts w:cstheme="minorHAnsi"/>
          <w:color w:val="000000"/>
        </w:rPr>
      </w:pPr>
    </w:p>
    <w:p w:rsidR="004D1DC4" w:rsidRDefault="004D1DC4" w:rsidP="004D1DC4">
      <w:pPr>
        <w:autoSpaceDE w:val="0"/>
        <w:autoSpaceDN w:val="0"/>
        <w:adjustRightInd w:val="0"/>
        <w:spacing w:after="0" w:line="240" w:lineRule="auto"/>
        <w:rPr>
          <w:rFonts w:cstheme="minorHAnsi"/>
          <w:b/>
          <w:bCs/>
          <w:color w:val="4C4C4E"/>
          <w:sz w:val="32"/>
          <w:szCs w:val="32"/>
        </w:rPr>
      </w:pPr>
      <w:r>
        <w:rPr>
          <w:rFonts w:cstheme="minorHAnsi"/>
          <w:b/>
          <w:bCs/>
          <w:color w:val="4C4C4E"/>
          <w:sz w:val="32"/>
          <w:szCs w:val="32"/>
        </w:rPr>
        <w:lastRenderedPageBreak/>
        <w:t>Criteria</w:t>
      </w:r>
    </w:p>
    <w:p w:rsidR="00F13DF3" w:rsidRDefault="00F13DF3" w:rsidP="00F13DF3">
      <w:pPr>
        <w:spacing w:after="0" w:line="240" w:lineRule="auto"/>
      </w:pPr>
    </w:p>
    <w:p w:rsidR="00F13DF3" w:rsidRDefault="00F13DF3" w:rsidP="00F13DF3">
      <w:pPr>
        <w:spacing w:after="0" w:line="240" w:lineRule="auto"/>
      </w:pPr>
      <w:r>
        <w:t xml:space="preserve">The </w:t>
      </w:r>
      <w:r w:rsidR="0001563F">
        <w:t xml:space="preserve">Jury will </w:t>
      </w:r>
      <w:r w:rsidR="001262B5">
        <w:t>consider</w:t>
      </w:r>
      <w:r>
        <w:t xml:space="preserve"> </w:t>
      </w:r>
      <w:r w:rsidR="0001563F">
        <w:t xml:space="preserve">each submission based on the </w:t>
      </w:r>
      <w:r>
        <w:t>following criteria:</w:t>
      </w:r>
    </w:p>
    <w:p w:rsidR="0001563F" w:rsidRDefault="0001563F" w:rsidP="00F13DF3">
      <w:pPr>
        <w:spacing w:after="0" w:line="240" w:lineRule="auto"/>
        <w:rPr>
          <w:i/>
        </w:rPr>
      </w:pPr>
    </w:p>
    <w:p w:rsidR="0019150E" w:rsidRPr="0019150E" w:rsidRDefault="008C0912" w:rsidP="00F13DF3">
      <w:pPr>
        <w:spacing w:after="0" w:line="240" w:lineRule="auto"/>
        <w:rPr>
          <w:sz w:val="20"/>
          <w:szCs w:val="20"/>
        </w:rPr>
      </w:pPr>
      <w:r w:rsidRPr="00C64CE6">
        <w:rPr>
          <w:b/>
        </w:rPr>
        <w:t>Quality of Life</w:t>
      </w:r>
      <w:r w:rsidR="00844523">
        <w:rPr>
          <w:b/>
        </w:rPr>
        <w:t xml:space="preserve"> Benefit</w:t>
      </w:r>
      <w:r w:rsidRPr="00C64CE6">
        <w:rPr>
          <w:b/>
        </w:rPr>
        <w:t xml:space="preserve"> </w:t>
      </w:r>
      <w:r w:rsidR="00C64CE6" w:rsidRPr="00C64CE6">
        <w:rPr>
          <w:b/>
        </w:rPr>
        <w:t>|</w:t>
      </w:r>
      <w:r w:rsidR="00C64CE6">
        <w:rPr>
          <w:i/>
        </w:rPr>
        <w:t xml:space="preserve"> Does this project make the community a better place?</w:t>
      </w:r>
      <w:r w:rsidR="00844523">
        <w:rPr>
          <w:i/>
        </w:rPr>
        <w:t xml:space="preserve">    </w:t>
      </w:r>
      <w:r w:rsidR="00C64CE6" w:rsidRPr="0019150E">
        <w:rPr>
          <w:sz w:val="20"/>
          <w:szCs w:val="20"/>
        </w:rPr>
        <w:t>Ex</w:t>
      </w:r>
      <w:r w:rsidR="0019150E" w:rsidRPr="0019150E">
        <w:rPr>
          <w:sz w:val="20"/>
          <w:szCs w:val="20"/>
        </w:rPr>
        <w:t>amples</w:t>
      </w:r>
      <w:r w:rsidR="00C64CE6" w:rsidRPr="0019150E">
        <w:rPr>
          <w:sz w:val="20"/>
          <w:szCs w:val="20"/>
        </w:rPr>
        <w:t>:</w:t>
      </w:r>
    </w:p>
    <w:p w:rsidR="000C4C11" w:rsidRDefault="000C4C11" w:rsidP="0019150E">
      <w:pPr>
        <w:pStyle w:val="ListParagraph"/>
        <w:numPr>
          <w:ilvl w:val="0"/>
          <w:numId w:val="2"/>
        </w:numPr>
        <w:spacing w:after="0" w:line="240" w:lineRule="auto"/>
        <w:rPr>
          <w:sz w:val="20"/>
          <w:szCs w:val="20"/>
        </w:rPr>
      </w:pPr>
      <w:r>
        <w:rPr>
          <w:sz w:val="20"/>
          <w:szCs w:val="20"/>
        </w:rPr>
        <w:t>Promotes historical or environmental preservation, conservation or restoration</w:t>
      </w:r>
    </w:p>
    <w:p w:rsidR="0019150E" w:rsidRPr="0019150E" w:rsidRDefault="000C4C11" w:rsidP="0019150E">
      <w:pPr>
        <w:pStyle w:val="ListParagraph"/>
        <w:numPr>
          <w:ilvl w:val="0"/>
          <w:numId w:val="2"/>
        </w:numPr>
        <w:spacing w:after="0" w:line="240" w:lineRule="auto"/>
        <w:rPr>
          <w:sz w:val="20"/>
          <w:szCs w:val="20"/>
        </w:rPr>
      </w:pPr>
      <w:r>
        <w:rPr>
          <w:sz w:val="20"/>
          <w:szCs w:val="20"/>
        </w:rPr>
        <w:t>Improves</w:t>
      </w:r>
      <w:r w:rsidR="00C64CE6" w:rsidRPr="0019150E">
        <w:rPr>
          <w:sz w:val="20"/>
          <w:szCs w:val="20"/>
        </w:rPr>
        <w:t xml:space="preserve"> safety</w:t>
      </w:r>
      <w:r>
        <w:rPr>
          <w:sz w:val="20"/>
          <w:szCs w:val="20"/>
        </w:rPr>
        <w:t xml:space="preserve"> and facilities</w:t>
      </w:r>
      <w:r w:rsidR="00C64CE6" w:rsidRPr="0019150E">
        <w:rPr>
          <w:sz w:val="20"/>
          <w:szCs w:val="20"/>
        </w:rPr>
        <w:t xml:space="preserve"> for bicycles</w:t>
      </w:r>
      <w:r w:rsidR="0019150E" w:rsidRPr="0019150E">
        <w:rPr>
          <w:sz w:val="20"/>
          <w:szCs w:val="20"/>
        </w:rPr>
        <w:t xml:space="preserve"> </w:t>
      </w:r>
      <w:r>
        <w:rPr>
          <w:sz w:val="20"/>
          <w:szCs w:val="20"/>
        </w:rPr>
        <w:t>and</w:t>
      </w:r>
      <w:r w:rsidR="0019150E" w:rsidRPr="0019150E">
        <w:rPr>
          <w:sz w:val="20"/>
          <w:szCs w:val="20"/>
        </w:rPr>
        <w:t xml:space="preserve"> </w:t>
      </w:r>
      <w:r w:rsidR="00C64CE6" w:rsidRPr="0019150E">
        <w:rPr>
          <w:sz w:val="20"/>
          <w:szCs w:val="20"/>
        </w:rPr>
        <w:t>pedestrians</w:t>
      </w:r>
    </w:p>
    <w:p w:rsidR="00C64CE6" w:rsidRDefault="0019150E" w:rsidP="0019150E">
      <w:pPr>
        <w:pStyle w:val="ListParagraph"/>
        <w:numPr>
          <w:ilvl w:val="0"/>
          <w:numId w:val="2"/>
        </w:numPr>
        <w:spacing w:after="0" w:line="240" w:lineRule="auto"/>
        <w:rPr>
          <w:sz w:val="20"/>
          <w:szCs w:val="20"/>
        </w:rPr>
      </w:pPr>
      <w:r>
        <w:rPr>
          <w:sz w:val="20"/>
          <w:szCs w:val="20"/>
        </w:rPr>
        <w:t>Supports</w:t>
      </w:r>
      <w:r w:rsidR="000C4C11">
        <w:rPr>
          <w:sz w:val="20"/>
          <w:szCs w:val="20"/>
        </w:rPr>
        <w:t xml:space="preserve"> mixed use development and</w:t>
      </w:r>
      <w:r w:rsidRPr="0019150E">
        <w:rPr>
          <w:sz w:val="20"/>
          <w:szCs w:val="20"/>
        </w:rPr>
        <w:t xml:space="preserve"> encourages </w:t>
      </w:r>
      <w:r w:rsidR="00C64CE6" w:rsidRPr="0019150E">
        <w:rPr>
          <w:sz w:val="20"/>
          <w:szCs w:val="20"/>
        </w:rPr>
        <w:t>transit options</w:t>
      </w:r>
    </w:p>
    <w:p w:rsidR="0019150E" w:rsidRDefault="0019150E" w:rsidP="0019150E">
      <w:pPr>
        <w:pStyle w:val="ListParagraph"/>
        <w:numPr>
          <w:ilvl w:val="0"/>
          <w:numId w:val="2"/>
        </w:numPr>
        <w:spacing w:after="0" w:line="240" w:lineRule="auto"/>
        <w:rPr>
          <w:sz w:val="20"/>
          <w:szCs w:val="20"/>
        </w:rPr>
      </w:pPr>
      <w:r>
        <w:rPr>
          <w:sz w:val="20"/>
          <w:szCs w:val="20"/>
        </w:rPr>
        <w:t>Integrates with</w:t>
      </w:r>
      <w:r w:rsidR="009A2689">
        <w:rPr>
          <w:sz w:val="20"/>
          <w:szCs w:val="20"/>
        </w:rPr>
        <w:t xml:space="preserve"> and enhances</w:t>
      </w:r>
      <w:r>
        <w:rPr>
          <w:sz w:val="20"/>
          <w:szCs w:val="20"/>
        </w:rPr>
        <w:t xml:space="preserve"> the surrounding neighborhood</w:t>
      </w:r>
    </w:p>
    <w:p w:rsidR="0019150E" w:rsidRPr="0019150E" w:rsidRDefault="0019150E" w:rsidP="0019150E">
      <w:pPr>
        <w:pStyle w:val="ListParagraph"/>
        <w:numPr>
          <w:ilvl w:val="0"/>
          <w:numId w:val="2"/>
        </w:numPr>
        <w:spacing w:after="0" w:line="240" w:lineRule="auto"/>
        <w:rPr>
          <w:sz w:val="20"/>
          <w:szCs w:val="20"/>
        </w:rPr>
      </w:pPr>
      <w:r>
        <w:rPr>
          <w:sz w:val="20"/>
          <w:szCs w:val="20"/>
        </w:rPr>
        <w:t>Fosters a sense of place</w:t>
      </w:r>
    </w:p>
    <w:p w:rsidR="00C64CE6" w:rsidRPr="0019150E" w:rsidRDefault="00C64CE6" w:rsidP="00F13DF3">
      <w:pPr>
        <w:spacing w:after="0" w:line="240" w:lineRule="auto"/>
      </w:pPr>
    </w:p>
    <w:p w:rsidR="00C64CE6" w:rsidRDefault="00F13DF3" w:rsidP="00F13DF3">
      <w:pPr>
        <w:spacing w:after="0" w:line="240" w:lineRule="auto"/>
      </w:pPr>
      <w:r w:rsidRPr="0019150E">
        <w:rPr>
          <w:b/>
        </w:rPr>
        <w:t xml:space="preserve">Originality </w:t>
      </w:r>
      <w:r w:rsidR="00C64CE6" w:rsidRPr="0019150E">
        <w:rPr>
          <w:b/>
        </w:rPr>
        <w:t>&amp;</w:t>
      </w:r>
      <w:r w:rsidRPr="0019150E">
        <w:rPr>
          <w:b/>
        </w:rPr>
        <w:t xml:space="preserve"> Innovation</w:t>
      </w:r>
      <w:r w:rsidR="0019150E">
        <w:rPr>
          <w:b/>
        </w:rPr>
        <w:t xml:space="preserve"> |</w:t>
      </w:r>
      <w:r w:rsidRPr="0019150E">
        <w:rPr>
          <w:i/>
        </w:rPr>
        <w:t xml:space="preserve"> </w:t>
      </w:r>
      <w:r w:rsidR="0019150E">
        <w:rPr>
          <w:i/>
        </w:rPr>
        <w:t>Does the project have a</w:t>
      </w:r>
      <w:r w:rsidRPr="0019150E">
        <w:rPr>
          <w:i/>
        </w:rPr>
        <w:t xml:space="preserve"> visionary approach or innovative concept to address needs</w:t>
      </w:r>
      <w:r w:rsidR="0019150E">
        <w:rPr>
          <w:i/>
        </w:rPr>
        <w:t xml:space="preserve"> or challenges in the community?</w:t>
      </w:r>
    </w:p>
    <w:p w:rsidR="0019150E" w:rsidRPr="0019150E" w:rsidRDefault="0019150E" w:rsidP="0019150E">
      <w:pPr>
        <w:spacing w:after="0" w:line="240" w:lineRule="auto"/>
        <w:rPr>
          <w:sz w:val="20"/>
          <w:szCs w:val="20"/>
        </w:rPr>
      </w:pPr>
      <w:r w:rsidRPr="0019150E">
        <w:rPr>
          <w:sz w:val="20"/>
          <w:szCs w:val="20"/>
        </w:rPr>
        <w:t>Examples:</w:t>
      </w:r>
    </w:p>
    <w:p w:rsidR="0019150E" w:rsidRPr="00676A8C" w:rsidRDefault="0019150E" w:rsidP="0019150E">
      <w:pPr>
        <w:pStyle w:val="ListParagraph"/>
        <w:numPr>
          <w:ilvl w:val="0"/>
          <w:numId w:val="3"/>
        </w:numPr>
        <w:spacing w:after="0" w:line="240" w:lineRule="auto"/>
      </w:pPr>
      <w:r>
        <w:rPr>
          <w:sz w:val="20"/>
          <w:szCs w:val="20"/>
        </w:rPr>
        <w:t xml:space="preserve">Uses space </w:t>
      </w:r>
      <w:r w:rsidR="000C4C11">
        <w:rPr>
          <w:sz w:val="20"/>
          <w:szCs w:val="20"/>
        </w:rPr>
        <w:t xml:space="preserve">effectively and </w:t>
      </w:r>
      <w:r>
        <w:rPr>
          <w:sz w:val="20"/>
          <w:szCs w:val="20"/>
        </w:rPr>
        <w:t>creatively</w:t>
      </w:r>
    </w:p>
    <w:p w:rsidR="00676A8C" w:rsidRPr="0019150E" w:rsidRDefault="002D30F2" w:rsidP="0019150E">
      <w:pPr>
        <w:pStyle w:val="ListParagraph"/>
        <w:numPr>
          <w:ilvl w:val="0"/>
          <w:numId w:val="3"/>
        </w:numPr>
        <w:spacing w:after="0" w:line="240" w:lineRule="auto"/>
      </w:pPr>
      <w:r>
        <w:rPr>
          <w:sz w:val="20"/>
          <w:szCs w:val="20"/>
        </w:rPr>
        <w:t>Employs a cutting-edge slant in fields like</w:t>
      </w:r>
      <w:r w:rsidR="000C4C11">
        <w:rPr>
          <w:sz w:val="20"/>
          <w:szCs w:val="20"/>
        </w:rPr>
        <w:t xml:space="preserve"> green building or sustainabili</w:t>
      </w:r>
      <w:r w:rsidR="009067C2">
        <w:rPr>
          <w:sz w:val="20"/>
          <w:szCs w:val="20"/>
        </w:rPr>
        <w:t>ty</w:t>
      </w:r>
    </w:p>
    <w:p w:rsidR="0019150E" w:rsidRDefault="0019150E" w:rsidP="00AA0E8F">
      <w:pPr>
        <w:pStyle w:val="ListParagraph"/>
        <w:numPr>
          <w:ilvl w:val="0"/>
          <w:numId w:val="3"/>
        </w:numPr>
        <w:spacing w:after="0" w:line="240" w:lineRule="auto"/>
      </w:pPr>
      <w:r>
        <w:rPr>
          <w:sz w:val="20"/>
          <w:szCs w:val="20"/>
        </w:rPr>
        <w:t>Uses a fresh approach to financing or cost-efficiency</w:t>
      </w:r>
    </w:p>
    <w:p w:rsidR="00F13DF3" w:rsidRPr="001262B5" w:rsidRDefault="00F13DF3" w:rsidP="00F13DF3">
      <w:pPr>
        <w:spacing w:after="0" w:line="240" w:lineRule="auto"/>
      </w:pPr>
    </w:p>
    <w:p w:rsidR="00AA0E8F" w:rsidRPr="00AA0E8F" w:rsidRDefault="00F13DF3" w:rsidP="00F13DF3">
      <w:pPr>
        <w:spacing w:after="0" w:line="240" w:lineRule="auto"/>
        <w:rPr>
          <w:sz w:val="20"/>
          <w:szCs w:val="20"/>
        </w:rPr>
      </w:pPr>
      <w:r w:rsidRPr="00844523">
        <w:rPr>
          <w:b/>
        </w:rPr>
        <w:t>Quality</w:t>
      </w:r>
      <w:r w:rsidR="00903145">
        <w:rPr>
          <w:b/>
        </w:rPr>
        <w:t xml:space="preserve"> &amp; Comprehensiveness |</w:t>
      </w:r>
      <w:r w:rsidR="00844523" w:rsidRPr="00844523">
        <w:rPr>
          <w:b/>
        </w:rPr>
        <w:t xml:space="preserve"> </w:t>
      </w:r>
      <w:r w:rsidR="00AA0E8F">
        <w:rPr>
          <w:i/>
        </w:rPr>
        <w:t>Does</w:t>
      </w:r>
      <w:r w:rsidRPr="00844523">
        <w:rPr>
          <w:i/>
        </w:rPr>
        <w:t xml:space="preserve"> the entry represent excellence </w:t>
      </w:r>
      <w:r w:rsidR="00AA0E8F">
        <w:rPr>
          <w:i/>
        </w:rPr>
        <w:t xml:space="preserve">from the planning process through implementation?  </w:t>
      </w:r>
      <w:r w:rsidR="00AA0E8F" w:rsidRPr="00AA0E8F">
        <w:rPr>
          <w:sz w:val="20"/>
          <w:szCs w:val="20"/>
        </w:rPr>
        <w:t>Examples:</w:t>
      </w:r>
    </w:p>
    <w:p w:rsidR="00AA0E8F" w:rsidRDefault="00AA0E8F" w:rsidP="00AA0E8F">
      <w:pPr>
        <w:pStyle w:val="ListParagraph"/>
        <w:numPr>
          <w:ilvl w:val="0"/>
          <w:numId w:val="4"/>
        </w:numPr>
        <w:spacing w:after="0" w:line="240" w:lineRule="auto"/>
        <w:rPr>
          <w:sz w:val="20"/>
          <w:szCs w:val="20"/>
        </w:rPr>
      </w:pPr>
      <w:r>
        <w:rPr>
          <w:sz w:val="20"/>
          <w:szCs w:val="20"/>
        </w:rPr>
        <w:t xml:space="preserve">Excellence in </w:t>
      </w:r>
      <w:r w:rsidR="00F13DF3" w:rsidRPr="00AA0E8F">
        <w:rPr>
          <w:sz w:val="20"/>
          <w:szCs w:val="20"/>
        </w:rPr>
        <w:t>analysis, writing, graphics</w:t>
      </w:r>
      <w:r w:rsidR="002D30F2">
        <w:rPr>
          <w:sz w:val="20"/>
          <w:szCs w:val="20"/>
        </w:rPr>
        <w:t>, design,</w:t>
      </w:r>
      <w:r>
        <w:rPr>
          <w:sz w:val="20"/>
          <w:szCs w:val="20"/>
        </w:rPr>
        <w:t xml:space="preserve"> and implementation</w:t>
      </w:r>
    </w:p>
    <w:p w:rsidR="00903145" w:rsidRDefault="00903145" w:rsidP="00AA0E8F">
      <w:pPr>
        <w:pStyle w:val="ListParagraph"/>
        <w:numPr>
          <w:ilvl w:val="0"/>
          <w:numId w:val="4"/>
        </w:numPr>
        <w:spacing w:after="0" w:line="240" w:lineRule="auto"/>
        <w:rPr>
          <w:sz w:val="20"/>
          <w:szCs w:val="20"/>
        </w:rPr>
      </w:pPr>
      <w:r>
        <w:rPr>
          <w:sz w:val="20"/>
          <w:szCs w:val="20"/>
        </w:rPr>
        <w:t xml:space="preserve">Has a positive impact </w:t>
      </w:r>
      <w:r w:rsidR="0074327A">
        <w:rPr>
          <w:sz w:val="20"/>
          <w:szCs w:val="20"/>
        </w:rPr>
        <w:t xml:space="preserve">on public objectives </w:t>
      </w:r>
      <w:r>
        <w:rPr>
          <w:sz w:val="20"/>
          <w:szCs w:val="20"/>
        </w:rPr>
        <w:t>in the surrounding region</w:t>
      </w:r>
    </w:p>
    <w:p w:rsidR="0074327A" w:rsidRDefault="0074327A" w:rsidP="00AA0E8F">
      <w:pPr>
        <w:pStyle w:val="ListParagraph"/>
        <w:numPr>
          <w:ilvl w:val="0"/>
          <w:numId w:val="4"/>
        </w:numPr>
        <w:spacing w:after="0" w:line="240" w:lineRule="auto"/>
        <w:rPr>
          <w:sz w:val="20"/>
          <w:szCs w:val="20"/>
        </w:rPr>
      </w:pPr>
      <w:r>
        <w:rPr>
          <w:sz w:val="20"/>
          <w:szCs w:val="20"/>
        </w:rPr>
        <w:t xml:space="preserve">Has addressed </w:t>
      </w:r>
      <w:r w:rsidR="000C4C11">
        <w:rPr>
          <w:sz w:val="20"/>
          <w:szCs w:val="20"/>
        </w:rPr>
        <w:t xml:space="preserve">community </w:t>
      </w:r>
      <w:r>
        <w:rPr>
          <w:sz w:val="20"/>
          <w:szCs w:val="20"/>
        </w:rPr>
        <w:t>need</w:t>
      </w:r>
      <w:r w:rsidR="000C4C11">
        <w:rPr>
          <w:sz w:val="20"/>
          <w:szCs w:val="20"/>
        </w:rPr>
        <w:t>s with long range vision</w:t>
      </w:r>
    </w:p>
    <w:p w:rsidR="00903145" w:rsidRDefault="00903145" w:rsidP="00F13DF3">
      <w:pPr>
        <w:spacing w:after="0" w:line="240" w:lineRule="auto"/>
        <w:rPr>
          <w:b/>
        </w:rPr>
      </w:pPr>
    </w:p>
    <w:p w:rsidR="009067C2" w:rsidRPr="00AA0E8F" w:rsidRDefault="00844523" w:rsidP="009067C2">
      <w:pPr>
        <w:spacing w:after="0" w:line="240" w:lineRule="auto"/>
        <w:rPr>
          <w:sz w:val="20"/>
          <w:szCs w:val="20"/>
        </w:rPr>
      </w:pPr>
      <w:r w:rsidRPr="00844523">
        <w:rPr>
          <w:b/>
        </w:rPr>
        <w:t xml:space="preserve">Implementation &amp; </w:t>
      </w:r>
      <w:r w:rsidR="00F13DF3" w:rsidRPr="00844523">
        <w:rPr>
          <w:b/>
        </w:rPr>
        <w:t>Transferability</w:t>
      </w:r>
      <w:r>
        <w:rPr>
          <w:b/>
        </w:rPr>
        <w:t xml:space="preserve"> |</w:t>
      </w:r>
      <w:r w:rsidR="00F13DF3" w:rsidRPr="00844523">
        <w:rPr>
          <w:i/>
        </w:rPr>
        <w:t xml:space="preserve"> </w:t>
      </w:r>
      <w:r w:rsidR="00903145">
        <w:rPr>
          <w:i/>
        </w:rPr>
        <w:t xml:space="preserve">Does </w:t>
      </w:r>
      <w:r w:rsidR="00F13DF3" w:rsidRPr="00844523">
        <w:rPr>
          <w:i/>
        </w:rPr>
        <w:t xml:space="preserve">the entry </w:t>
      </w:r>
      <w:r w:rsidR="009067C2">
        <w:rPr>
          <w:i/>
        </w:rPr>
        <w:t>serve as a model</w:t>
      </w:r>
      <w:r w:rsidR="00F13DF3" w:rsidRPr="00844523">
        <w:rPr>
          <w:i/>
        </w:rPr>
        <w:t xml:space="preserve"> for others</w:t>
      </w:r>
      <w:r w:rsidR="00903145">
        <w:rPr>
          <w:i/>
        </w:rPr>
        <w:t xml:space="preserve"> to learn from</w:t>
      </w:r>
      <w:r w:rsidR="009067C2">
        <w:rPr>
          <w:i/>
        </w:rPr>
        <w:t xml:space="preserve">?  </w:t>
      </w:r>
      <w:r w:rsidR="009067C2" w:rsidRPr="00AA0E8F">
        <w:rPr>
          <w:sz w:val="20"/>
          <w:szCs w:val="20"/>
        </w:rPr>
        <w:t>Examples:</w:t>
      </w:r>
    </w:p>
    <w:p w:rsidR="009067C2" w:rsidRDefault="009067C2" w:rsidP="009067C2">
      <w:pPr>
        <w:pStyle w:val="ListParagraph"/>
        <w:numPr>
          <w:ilvl w:val="0"/>
          <w:numId w:val="5"/>
        </w:numPr>
        <w:spacing w:after="0" w:line="240" w:lineRule="auto"/>
        <w:rPr>
          <w:sz w:val="20"/>
          <w:szCs w:val="20"/>
        </w:rPr>
      </w:pPr>
      <w:r>
        <w:rPr>
          <w:sz w:val="20"/>
          <w:szCs w:val="20"/>
        </w:rPr>
        <w:t>Paves the way for</w:t>
      </w:r>
      <w:r w:rsidR="00903145" w:rsidRPr="009067C2">
        <w:rPr>
          <w:sz w:val="20"/>
          <w:szCs w:val="20"/>
        </w:rPr>
        <w:t xml:space="preserve"> </w:t>
      </w:r>
      <w:r>
        <w:rPr>
          <w:sz w:val="20"/>
          <w:szCs w:val="20"/>
        </w:rPr>
        <w:t>future</w:t>
      </w:r>
      <w:r w:rsidR="00903145" w:rsidRPr="009067C2">
        <w:rPr>
          <w:sz w:val="20"/>
          <w:szCs w:val="20"/>
        </w:rPr>
        <w:t xml:space="preserve"> projects</w:t>
      </w:r>
      <w:r>
        <w:rPr>
          <w:sz w:val="20"/>
          <w:szCs w:val="20"/>
        </w:rPr>
        <w:t xml:space="preserve"> by c</w:t>
      </w:r>
      <w:r w:rsidR="001262B5">
        <w:rPr>
          <w:sz w:val="20"/>
          <w:szCs w:val="20"/>
        </w:rPr>
        <w:t>learly demonstrating what to do</w:t>
      </w:r>
      <w:r>
        <w:rPr>
          <w:sz w:val="20"/>
          <w:szCs w:val="20"/>
        </w:rPr>
        <w:t xml:space="preserve"> to get it done</w:t>
      </w:r>
    </w:p>
    <w:p w:rsidR="00F13DF3" w:rsidRPr="009067C2" w:rsidRDefault="009067C2" w:rsidP="009067C2">
      <w:pPr>
        <w:pStyle w:val="ListParagraph"/>
        <w:numPr>
          <w:ilvl w:val="0"/>
          <w:numId w:val="5"/>
        </w:numPr>
        <w:spacing w:after="0" w:line="240" w:lineRule="auto"/>
        <w:rPr>
          <w:sz w:val="20"/>
          <w:szCs w:val="20"/>
        </w:rPr>
      </w:pPr>
      <w:r>
        <w:rPr>
          <w:sz w:val="20"/>
          <w:szCs w:val="20"/>
        </w:rPr>
        <w:t xml:space="preserve">Fosters </w:t>
      </w:r>
      <w:r w:rsidR="00F13DF3" w:rsidRPr="009067C2">
        <w:rPr>
          <w:sz w:val="20"/>
          <w:szCs w:val="20"/>
        </w:rPr>
        <w:t>good planning</w:t>
      </w:r>
      <w:r w:rsidR="00903145" w:rsidRPr="009067C2">
        <w:rPr>
          <w:sz w:val="20"/>
          <w:szCs w:val="20"/>
        </w:rPr>
        <w:t xml:space="preserve"> throug</w:t>
      </w:r>
      <w:r>
        <w:rPr>
          <w:sz w:val="20"/>
          <w:szCs w:val="20"/>
        </w:rPr>
        <w:t>h its methodology or components</w:t>
      </w:r>
    </w:p>
    <w:p w:rsidR="00F13DF3" w:rsidRPr="001262B5" w:rsidRDefault="00F13DF3" w:rsidP="00F13DF3">
      <w:pPr>
        <w:spacing w:after="0" w:line="240" w:lineRule="auto"/>
      </w:pPr>
    </w:p>
    <w:p w:rsidR="0074327A" w:rsidRPr="00AA0E8F" w:rsidRDefault="0074327A" w:rsidP="0074327A">
      <w:pPr>
        <w:spacing w:after="0" w:line="240" w:lineRule="auto"/>
        <w:rPr>
          <w:sz w:val="20"/>
          <w:szCs w:val="20"/>
        </w:rPr>
      </w:pPr>
      <w:r>
        <w:rPr>
          <w:b/>
        </w:rPr>
        <w:t xml:space="preserve">Education </w:t>
      </w:r>
      <w:r w:rsidR="00903145" w:rsidRPr="00844523">
        <w:rPr>
          <w:b/>
        </w:rPr>
        <w:t>&amp; Engagement</w:t>
      </w:r>
      <w:r w:rsidR="00903145">
        <w:rPr>
          <w:b/>
        </w:rPr>
        <w:t xml:space="preserve"> |</w:t>
      </w:r>
      <w:r>
        <w:rPr>
          <w:b/>
        </w:rPr>
        <w:t xml:space="preserve"> </w:t>
      </w:r>
      <w:r>
        <w:rPr>
          <w:i/>
        </w:rPr>
        <w:t xml:space="preserve">Does </w:t>
      </w:r>
      <w:r w:rsidRPr="00844523">
        <w:rPr>
          <w:i/>
        </w:rPr>
        <w:t>the entry</w:t>
      </w:r>
      <w:r>
        <w:rPr>
          <w:i/>
        </w:rPr>
        <w:t xml:space="preserve"> clearly demonstrate meaningful public involvement?  </w:t>
      </w:r>
      <w:r w:rsidRPr="00AA0E8F">
        <w:rPr>
          <w:sz w:val="20"/>
          <w:szCs w:val="20"/>
        </w:rPr>
        <w:t>Examples:</w:t>
      </w:r>
    </w:p>
    <w:p w:rsidR="00903145" w:rsidRDefault="00903145" w:rsidP="00903145">
      <w:pPr>
        <w:pStyle w:val="ListParagraph"/>
        <w:numPr>
          <w:ilvl w:val="0"/>
          <w:numId w:val="4"/>
        </w:numPr>
        <w:spacing w:after="0" w:line="240" w:lineRule="auto"/>
        <w:rPr>
          <w:sz w:val="20"/>
          <w:szCs w:val="20"/>
        </w:rPr>
      </w:pPr>
      <w:r>
        <w:rPr>
          <w:sz w:val="20"/>
          <w:szCs w:val="20"/>
        </w:rPr>
        <w:t>Employ</w:t>
      </w:r>
      <w:r w:rsidR="009067C2">
        <w:rPr>
          <w:sz w:val="20"/>
          <w:szCs w:val="20"/>
        </w:rPr>
        <w:t>s</w:t>
      </w:r>
      <w:r>
        <w:rPr>
          <w:sz w:val="20"/>
          <w:szCs w:val="20"/>
        </w:rPr>
        <w:t xml:space="preserve"> a variety of user-friendly tools to include the </w:t>
      </w:r>
      <w:r w:rsidR="0074327A">
        <w:rPr>
          <w:sz w:val="20"/>
          <w:szCs w:val="20"/>
        </w:rPr>
        <w:t xml:space="preserve">entire </w:t>
      </w:r>
      <w:r>
        <w:rPr>
          <w:sz w:val="20"/>
          <w:szCs w:val="20"/>
        </w:rPr>
        <w:t>community, including those traditionally underserved</w:t>
      </w:r>
    </w:p>
    <w:p w:rsidR="0074327A" w:rsidRPr="0074327A" w:rsidRDefault="002D30F2" w:rsidP="00F13DF3">
      <w:pPr>
        <w:pStyle w:val="ListParagraph"/>
        <w:numPr>
          <w:ilvl w:val="0"/>
          <w:numId w:val="4"/>
        </w:numPr>
        <w:spacing w:after="0" w:line="240" w:lineRule="auto"/>
      </w:pPr>
      <w:r>
        <w:rPr>
          <w:sz w:val="20"/>
          <w:szCs w:val="20"/>
        </w:rPr>
        <w:t>Provides meaningful opportunities are is r</w:t>
      </w:r>
      <w:r w:rsidR="0074327A" w:rsidRPr="0074327A">
        <w:rPr>
          <w:sz w:val="20"/>
          <w:szCs w:val="20"/>
        </w:rPr>
        <w:t>espons</w:t>
      </w:r>
      <w:r>
        <w:rPr>
          <w:sz w:val="20"/>
          <w:szCs w:val="20"/>
        </w:rPr>
        <w:t>ive</w:t>
      </w:r>
      <w:r w:rsidR="0074327A" w:rsidRPr="0074327A">
        <w:rPr>
          <w:sz w:val="20"/>
          <w:szCs w:val="20"/>
        </w:rPr>
        <w:t xml:space="preserve"> to the public’s involvement</w:t>
      </w:r>
    </w:p>
    <w:p w:rsidR="00163B5A" w:rsidRPr="001262B5" w:rsidRDefault="002D30F2" w:rsidP="00163B5A">
      <w:pPr>
        <w:pStyle w:val="ListParagraph"/>
        <w:numPr>
          <w:ilvl w:val="0"/>
          <w:numId w:val="4"/>
        </w:numPr>
        <w:autoSpaceDE w:val="0"/>
        <w:autoSpaceDN w:val="0"/>
        <w:adjustRightInd w:val="0"/>
        <w:spacing w:after="0" w:line="240" w:lineRule="auto"/>
      </w:pPr>
      <w:r>
        <w:rPr>
          <w:sz w:val="20"/>
          <w:szCs w:val="20"/>
        </w:rPr>
        <w:t>I</w:t>
      </w:r>
      <w:r w:rsidR="00F13DF3" w:rsidRPr="001262B5">
        <w:rPr>
          <w:sz w:val="20"/>
          <w:szCs w:val="20"/>
        </w:rPr>
        <w:t>ncrease</w:t>
      </w:r>
      <w:r>
        <w:rPr>
          <w:sz w:val="20"/>
          <w:szCs w:val="20"/>
        </w:rPr>
        <w:t>s</w:t>
      </w:r>
      <w:r w:rsidR="00F13DF3" w:rsidRPr="001262B5">
        <w:rPr>
          <w:sz w:val="20"/>
          <w:szCs w:val="20"/>
        </w:rPr>
        <w:t xml:space="preserve"> awareness in the com</w:t>
      </w:r>
      <w:r w:rsidR="0074327A" w:rsidRPr="001262B5">
        <w:rPr>
          <w:sz w:val="20"/>
          <w:szCs w:val="20"/>
        </w:rPr>
        <w:t>munity of</w:t>
      </w:r>
      <w:r>
        <w:rPr>
          <w:sz w:val="20"/>
          <w:szCs w:val="20"/>
        </w:rPr>
        <w:t xml:space="preserve"> the benefits and</w:t>
      </w:r>
      <w:r w:rsidR="009067C2" w:rsidRPr="001262B5">
        <w:rPr>
          <w:sz w:val="20"/>
          <w:szCs w:val="20"/>
        </w:rPr>
        <w:t xml:space="preserve"> importance </w:t>
      </w:r>
      <w:r>
        <w:rPr>
          <w:sz w:val="20"/>
          <w:szCs w:val="20"/>
        </w:rPr>
        <w:t xml:space="preserve">of good </w:t>
      </w:r>
      <w:r w:rsidR="0074327A" w:rsidRPr="001262B5">
        <w:rPr>
          <w:sz w:val="20"/>
          <w:szCs w:val="20"/>
        </w:rPr>
        <w:t>planning</w:t>
      </w:r>
    </w:p>
    <w:p w:rsidR="001262B5" w:rsidRPr="001262B5" w:rsidRDefault="00F37A4C" w:rsidP="00163B5A">
      <w:pPr>
        <w:pBdr>
          <w:left w:val="single" w:sz="4" w:space="3" w:color="auto"/>
        </w:pBdr>
        <w:autoSpaceDE w:val="0"/>
        <w:autoSpaceDN w:val="0"/>
        <w:adjustRightInd w:val="0"/>
        <w:spacing w:after="0" w:line="240" w:lineRule="auto"/>
        <w:rPr>
          <w:rFonts w:cstheme="minorHAnsi"/>
          <w:b/>
          <w:bCs/>
          <w:color w:val="4C4C4E"/>
          <w:sz w:val="32"/>
          <w:szCs w:val="32"/>
        </w:rPr>
      </w:pPr>
      <w:r>
        <w:rPr>
          <w:rFonts w:cstheme="minorHAnsi"/>
          <w:b/>
          <w:bCs/>
          <w:color w:val="4C4C4E"/>
          <w:sz w:val="32"/>
          <w:szCs w:val="32"/>
        </w:rPr>
        <w:lastRenderedPageBreak/>
        <w:t>Submission</w:t>
      </w:r>
      <w:r w:rsidR="009B2097">
        <w:rPr>
          <w:rFonts w:cstheme="minorHAnsi"/>
          <w:b/>
          <w:bCs/>
          <w:color w:val="4C4C4E"/>
          <w:sz w:val="32"/>
          <w:szCs w:val="32"/>
        </w:rPr>
        <w:t>s</w:t>
      </w:r>
    </w:p>
    <w:p w:rsidR="001262B5" w:rsidRPr="001262B5" w:rsidRDefault="001262B5" w:rsidP="00163B5A">
      <w:pPr>
        <w:pBdr>
          <w:left w:val="single" w:sz="4" w:space="3" w:color="auto"/>
        </w:pBdr>
        <w:autoSpaceDE w:val="0"/>
        <w:autoSpaceDN w:val="0"/>
        <w:adjustRightInd w:val="0"/>
        <w:spacing w:after="0" w:line="240" w:lineRule="auto"/>
        <w:rPr>
          <w:rFonts w:cstheme="minorHAnsi"/>
          <w:color w:val="000000"/>
        </w:rPr>
      </w:pPr>
    </w:p>
    <w:p w:rsidR="00695310" w:rsidRPr="00B05070" w:rsidRDefault="00F37A4C" w:rsidP="00163B5A">
      <w:pPr>
        <w:pBdr>
          <w:left w:val="single" w:sz="4" w:space="3" w:color="auto"/>
        </w:pBdr>
        <w:rPr>
          <w:rFonts w:cstheme="minorHAnsi"/>
          <w:color w:val="000000"/>
        </w:rPr>
      </w:pPr>
      <w:r>
        <w:rPr>
          <w:rFonts w:cstheme="minorHAnsi"/>
          <w:color w:val="000000"/>
        </w:rPr>
        <w:t xml:space="preserve">Entries will be accepted </w:t>
      </w:r>
      <w:r w:rsidRPr="00F37A4C">
        <w:rPr>
          <w:rFonts w:cstheme="minorHAnsi"/>
          <w:b/>
          <w:i/>
          <w:color w:val="000000"/>
        </w:rPr>
        <w:t>only in digital format</w:t>
      </w:r>
      <w:r>
        <w:rPr>
          <w:rFonts w:cstheme="minorHAnsi"/>
          <w:color w:val="000000"/>
        </w:rPr>
        <w:t xml:space="preserve"> (CD</w:t>
      </w:r>
      <w:r w:rsidR="009B2097">
        <w:rPr>
          <w:rFonts w:cstheme="minorHAnsi"/>
          <w:color w:val="000000"/>
        </w:rPr>
        <w:t>/DVD/</w:t>
      </w:r>
      <w:proofErr w:type="spellStart"/>
      <w:r>
        <w:rPr>
          <w:rFonts w:cstheme="minorHAnsi"/>
          <w:color w:val="000000"/>
        </w:rPr>
        <w:t>thumbdrive</w:t>
      </w:r>
      <w:proofErr w:type="spellEnd"/>
      <w:r>
        <w:rPr>
          <w:rFonts w:cstheme="minorHAnsi"/>
          <w:color w:val="000000"/>
        </w:rPr>
        <w:t xml:space="preserve">) </w:t>
      </w:r>
      <w:r w:rsidR="009B2097">
        <w:rPr>
          <w:rFonts w:cstheme="minorHAnsi"/>
          <w:color w:val="000000"/>
        </w:rPr>
        <w:t>with all</w:t>
      </w:r>
      <w:r>
        <w:rPr>
          <w:rFonts w:cstheme="minorHAnsi"/>
          <w:color w:val="000000"/>
        </w:rPr>
        <w:t xml:space="preserve"> items on the checklist below </w:t>
      </w:r>
      <w:r w:rsidRPr="00B05070">
        <w:rPr>
          <w:rFonts w:cstheme="minorHAnsi"/>
          <w:b/>
          <w:color w:val="000000"/>
        </w:rPr>
        <w:t xml:space="preserve">no later than August </w:t>
      </w:r>
      <w:r w:rsidR="00B05070" w:rsidRPr="00B05070">
        <w:rPr>
          <w:rFonts w:cstheme="minorHAnsi"/>
          <w:b/>
          <w:color w:val="000000"/>
        </w:rPr>
        <w:t>27, 2014</w:t>
      </w:r>
      <w:r w:rsidRPr="00B05070">
        <w:rPr>
          <w:rFonts w:cstheme="minorHAnsi"/>
          <w:b/>
          <w:color w:val="000000"/>
        </w:rPr>
        <w:t xml:space="preserve"> at 5 p.m.</w:t>
      </w:r>
    </w:p>
    <w:p w:rsidR="00AF76BE" w:rsidRPr="00AF76BE" w:rsidRDefault="00AF76BE" w:rsidP="00163B5A">
      <w:pPr>
        <w:pBdr>
          <w:left w:val="single" w:sz="4" w:space="3" w:color="auto"/>
        </w:pBdr>
        <w:rPr>
          <w:rFonts w:cstheme="minorHAnsi"/>
          <w:b/>
          <w:color w:val="808080" w:themeColor="background1" w:themeShade="80"/>
        </w:rPr>
      </w:pPr>
      <w:r w:rsidRPr="00AF76BE">
        <w:rPr>
          <w:rFonts w:cstheme="minorHAnsi"/>
          <w:b/>
          <w:color w:val="808080" w:themeColor="background1" w:themeShade="80"/>
        </w:rPr>
        <w:t>What’s the project all about?</w:t>
      </w:r>
    </w:p>
    <w:p w:rsidR="00F37A4C" w:rsidRPr="00695310" w:rsidRDefault="00F37A4C" w:rsidP="00163B5A">
      <w:pPr>
        <w:pStyle w:val="ListParagraph"/>
        <w:numPr>
          <w:ilvl w:val="0"/>
          <w:numId w:val="6"/>
        </w:numPr>
        <w:pBdr>
          <w:left w:val="single" w:sz="4" w:space="3" w:color="auto"/>
        </w:pBdr>
        <w:spacing w:after="240"/>
        <w:ind w:left="360"/>
        <w:rPr>
          <w:sz w:val="18"/>
          <w:szCs w:val="18"/>
        </w:rPr>
      </w:pPr>
      <w:r w:rsidRPr="00695310">
        <w:rPr>
          <w:b/>
          <w:sz w:val="20"/>
          <w:szCs w:val="20"/>
        </w:rPr>
        <w:t xml:space="preserve">Project </w:t>
      </w:r>
      <w:r w:rsidR="00AF76BE">
        <w:rPr>
          <w:b/>
          <w:sz w:val="20"/>
          <w:szCs w:val="20"/>
        </w:rPr>
        <w:t>N</w:t>
      </w:r>
      <w:r w:rsidRPr="00695310">
        <w:rPr>
          <w:b/>
          <w:sz w:val="20"/>
          <w:szCs w:val="20"/>
        </w:rPr>
        <w:t>ame and Entry Category</w:t>
      </w:r>
      <w:r>
        <w:rPr>
          <w:sz w:val="20"/>
          <w:szCs w:val="20"/>
        </w:rPr>
        <w:t xml:space="preserve"> </w:t>
      </w:r>
      <w:r w:rsidRPr="00695310">
        <w:rPr>
          <w:sz w:val="18"/>
          <w:szCs w:val="18"/>
        </w:rPr>
        <w:t>(</w:t>
      </w:r>
      <w:r w:rsidR="00695310" w:rsidRPr="00695310">
        <w:rPr>
          <w:sz w:val="18"/>
          <w:szCs w:val="18"/>
        </w:rPr>
        <w:t>P</w:t>
      </w:r>
      <w:r w:rsidRPr="00695310">
        <w:rPr>
          <w:sz w:val="18"/>
          <w:szCs w:val="18"/>
        </w:rPr>
        <w:t>rojects can enter</w:t>
      </w:r>
      <w:r w:rsidR="00695310" w:rsidRPr="00695310">
        <w:rPr>
          <w:sz w:val="18"/>
          <w:szCs w:val="18"/>
        </w:rPr>
        <w:t xml:space="preserve"> in multiple</w:t>
      </w:r>
      <w:r w:rsidRPr="00695310">
        <w:rPr>
          <w:sz w:val="18"/>
          <w:szCs w:val="18"/>
        </w:rPr>
        <w:t xml:space="preserve"> categor</w:t>
      </w:r>
      <w:r w:rsidR="00695310" w:rsidRPr="00695310">
        <w:rPr>
          <w:sz w:val="18"/>
          <w:szCs w:val="18"/>
        </w:rPr>
        <w:t>ies</w:t>
      </w:r>
      <w:r w:rsidRPr="00695310">
        <w:rPr>
          <w:sz w:val="18"/>
          <w:szCs w:val="18"/>
        </w:rPr>
        <w:t>, but</w:t>
      </w:r>
      <w:r w:rsidR="003E3D51" w:rsidRPr="00695310">
        <w:rPr>
          <w:sz w:val="18"/>
          <w:szCs w:val="18"/>
        </w:rPr>
        <w:t xml:space="preserve"> judges may </w:t>
      </w:r>
      <w:r w:rsidR="00695310" w:rsidRPr="00695310">
        <w:rPr>
          <w:sz w:val="18"/>
          <w:szCs w:val="18"/>
        </w:rPr>
        <w:t>adjust</w:t>
      </w:r>
      <w:r w:rsidR="003E3D51" w:rsidRPr="00695310">
        <w:rPr>
          <w:sz w:val="18"/>
          <w:szCs w:val="18"/>
        </w:rPr>
        <w:t xml:space="preserve"> the category</w:t>
      </w:r>
      <w:r w:rsidR="00695310" w:rsidRPr="00695310">
        <w:rPr>
          <w:sz w:val="18"/>
          <w:szCs w:val="18"/>
        </w:rPr>
        <w:t xml:space="preserve"> if they choose. Winners will receive only one award.</w:t>
      </w:r>
      <w:r w:rsidRPr="00695310">
        <w:rPr>
          <w:sz w:val="18"/>
          <w:szCs w:val="18"/>
        </w:rPr>
        <w:t>)</w:t>
      </w:r>
    </w:p>
    <w:p w:rsidR="00695310" w:rsidRPr="00695310" w:rsidRDefault="003E3D51" w:rsidP="00163B5A">
      <w:pPr>
        <w:pStyle w:val="ListParagraph"/>
        <w:numPr>
          <w:ilvl w:val="0"/>
          <w:numId w:val="6"/>
        </w:numPr>
        <w:pBdr>
          <w:left w:val="single" w:sz="4" w:space="3" w:color="auto"/>
        </w:pBdr>
        <w:spacing w:after="240"/>
        <w:ind w:left="360"/>
        <w:rPr>
          <w:sz w:val="20"/>
          <w:szCs w:val="20"/>
        </w:rPr>
      </w:pPr>
      <w:r w:rsidRPr="00695310">
        <w:rPr>
          <w:b/>
          <w:sz w:val="20"/>
          <w:szCs w:val="20"/>
        </w:rPr>
        <w:t>Contact</w:t>
      </w:r>
      <w:r w:rsidR="00695310">
        <w:rPr>
          <w:b/>
          <w:sz w:val="20"/>
          <w:szCs w:val="20"/>
        </w:rPr>
        <w:t xml:space="preserve"> Information - </w:t>
      </w:r>
      <w:r w:rsidRPr="00695310">
        <w:rPr>
          <w:b/>
          <w:sz w:val="20"/>
          <w:szCs w:val="20"/>
        </w:rPr>
        <w:t>Name, Phone</w:t>
      </w:r>
      <w:r w:rsidR="00695310">
        <w:rPr>
          <w:b/>
          <w:sz w:val="20"/>
          <w:szCs w:val="20"/>
        </w:rPr>
        <w:t>, and</w:t>
      </w:r>
      <w:r w:rsidRPr="00695310">
        <w:rPr>
          <w:b/>
          <w:sz w:val="20"/>
          <w:szCs w:val="20"/>
        </w:rPr>
        <w:t xml:space="preserve"> Email</w:t>
      </w:r>
      <w:r>
        <w:rPr>
          <w:sz w:val="20"/>
          <w:szCs w:val="20"/>
        </w:rPr>
        <w:t xml:space="preserve"> </w:t>
      </w:r>
      <w:r w:rsidRPr="00695310">
        <w:rPr>
          <w:sz w:val="18"/>
          <w:szCs w:val="18"/>
        </w:rPr>
        <w:t>(in case we have questions)</w:t>
      </w:r>
    </w:p>
    <w:p w:rsidR="003E3D51" w:rsidRPr="00695310" w:rsidRDefault="003E3D51" w:rsidP="00163B5A">
      <w:pPr>
        <w:pStyle w:val="ListParagraph"/>
        <w:numPr>
          <w:ilvl w:val="0"/>
          <w:numId w:val="6"/>
        </w:numPr>
        <w:pBdr>
          <w:left w:val="single" w:sz="4" w:space="3" w:color="auto"/>
        </w:pBdr>
        <w:spacing w:after="240"/>
        <w:ind w:left="360"/>
        <w:rPr>
          <w:b/>
          <w:sz w:val="20"/>
          <w:szCs w:val="20"/>
        </w:rPr>
      </w:pPr>
      <w:r w:rsidRPr="00695310">
        <w:rPr>
          <w:b/>
          <w:sz w:val="20"/>
          <w:szCs w:val="20"/>
        </w:rPr>
        <w:t>Map with Project Location</w:t>
      </w:r>
    </w:p>
    <w:p w:rsidR="003E3D51" w:rsidRDefault="003E3D51" w:rsidP="00163B5A">
      <w:pPr>
        <w:pStyle w:val="ListParagraph"/>
        <w:numPr>
          <w:ilvl w:val="0"/>
          <w:numId w:val="6"/>
        </w:numPr>
        <w:pBdr>
          <w:left w:val="single" w:sz="4" w:space="3" w:color="auto"/>
        </w:pBdr>
        <w:spacing w:after="240"/>
        <w:ind w:left="360"/>
        <w:rPr>
          <w:sz w:val="20"/>
          <w:szCs w:val="20"/>
        </w:rPr>
      </w:pPr>
      <w:r w:rsidRPr="00695310">
        <w:rPr>
          <w:b/>
          <w:sz w:val="20"/>
          <w:szCs w:val="20"/>
        </w:rPr>
        <w:t>Links to the project web site</w:t>
      </w:r>
      <w:r w:rsidR="009B2097">
        <w:rPr>
          <w:b/>
          <w:sz w:val="20"/>
          <w:szCs w:val="20"/>
        </w:rPr>
        <w:t>(s) or</w:t>
      </w:r>
      <w:r w:rsidRPr="00695310">
        <w:rPr>
          <w:b/>
          <w:sz w:val="20"/>
          <w:szCs w:val="20"/>
        </w:rPr>
        <w:t xml:space="preserve"> related social media</w:t>
      </w:r>
      <w:r>
        <w:rPr>
          <w:sz w:val="20"/>
          <w:szCs w:val="20"/>
        </w:rPr>
        <w:t xml:space="preserve"> (if applicable)</w:t>
      </w:r>
    </w:p>
    <w:p w:rsidR="00F37A4C" w:rsidRDefault="00F37A4C" w:rsidP="00163B5A">
      <w:pPr>
        <w:pStyle w:val="ListParagraph"/>
        <w:numPr>
          <w:ilvl w:val="0"/>
          <w:numId w:val="6"/>
        </w:numPr>
        <w:pBdr>
          <w:left w:val="single" w:sz="4" w:space="3" w:color="auto"/>
        </w:pBdr>
        <w:spacing w:after="240"/>
        <w:ind w:left="360"/>
        <w:rPr>
          <w:sz w:val="20"/>
          <w:szCs w:val="20"/>
        </w:rPr>
      </w:pPr>
      <w:r w:rsidRPr="00695310">
        <w:rPr>
          <w:b/>
          <w:sz w:val="20"/>
          <w:szCs w:val="20"/>
        </w:rPr>
        <w:t xml:space="preserve">A 150-word </w:t>
      </w:r>
      <w:r w:rsidR="003E3D51" w:rsidRPr="00695310">
        <w:rPr>
          <w:b/>
          <w:sz w:val="20"/>
          <w:szCs w:val="20"/>
        </w:rPr>
        <w:t>maximum Summary</w:t>
      </w:r>
      <w:r w:rsidRPr="00695310">
        <w:rPr>
          <w:b/>
          <w:sz w:val="20"/>
          <w:szCs w:val="20"/>
        </w:rPr>
        <w:t xml:space="preserve"> </w:t>
      </w:r>
      <w:r w:rsidR="003E3D51" w:rsidRPr="00695310">
        <w:rPr>
          <w:b/>
          <w:sz w:val="20"/>
          <w:szCs w:val="20"/>
        </w:rPr>
        <w:t>D</w:t>
      </w:r>
      <w:r w:rsidRPr="00695310">
        <w:rPr>
          <w:b/>
          <w:sz w:val="20"/>
          <w:szCs w:val="20"/>
        </w:rPr>
        <w:t>escription</w:t>
      </w:r>
      <w:r>
        <w:rPr>
          <w:sz w:val="20"/>
          <w:szCs w:val="20"/>
        </w:rPr>
        <w:t xml:space="preserve"> of the project</w:t>
      </w:r>
    </w:p>
    <w:p w:rsidR="00F37A4C" w:rsidRDefault="00F37A4C" w:rsidP="00163B5A">
      <w:pPr>
        <w:pStyle w:val="ListParagraph"/>
        <w:numPr>
          <w:ilvl w:val="0"/>
          <w:numId w:val="6"/>
        </w:numPr>
        <w:pBdr>
          <w:left w:val="single" w:sz="4" w:space="3" w:color="auto"/>
        </w:pBdr>
        <w:spacing w:after="240"/>
        <w:ind w:left="360"/>
        <w:rPr>
          <w:sz w:val="20"/>
          <w:szCs w:val="20"/>
        </w:rPr>
      </w:pPr>
      <w:r w:rsidRPr="00695310">
        <w:rPr>
          <w:b/>
          <w:sz w:val="20"/>
          <w:szCs w:val="20"/>
        </w:rPr>
        <w:t xml:space="preserve">A </w:t>
      </w:r>
      <w:r w:rsidR="003E3D51" w:rsidRPr="00695310">
        <w:rPr>
          <w:b/>
          <w:sz w:val="20"/>
          <w:szCs w:val="20"/>
        </w:rPr>
        <w:t>maxim</w:t>
      </w:r>
      <w:r w:rsidRPr="00695310">
        <w:rPr>
          <w:b/>
          <w:sz w:val="20"/>
          <w:szCs w:val="20"/>
        </w:rPr>
        <w:t>um</w:t>
      </w:r>
      <w:r w:rsidR="003E3D51" w:rsidRPr="00695310">
        <w:rPr>
          <w:b/>
          <w:sz w:val="20"/>
          <w:szCs w:val="20"/>
        </w:rPr>
        <w:t xml:space="preserve"> of</w:t>
      </w:r>
      <w:r w:rsidRPr="00695310">
        <w:rPr>
          <w:b/>
          <w:sz w:val="20"/>
          <w:szCs w:val="20"/>
        </w:rPr>
        <w:t xml:space="preserve"> three-page</w:t>
      </w:r>
      <w:r w:rsidR="003E3D51" w:rsidRPr="00695310">
        <w:rPr>
          <w:b/>
          <w:sz w:val="20"/>
          <w:szCs w:val="20"/>
        </w:rPr>
        <w:t>s</w:t>
      </w:r>
      <w:r>
        <w:rPr>
          <w:sz w:val="20"/>
          <w:szCs w:val="20"/>
        </w:rPr>
        <w:t xml:space="preserve"> descri</w:t>
      </w:r>
      <w:r w:rsidR="003E3D51">
        <w:rPr>
          <w:sz w:val="20"/>
          <w:szCs w:val="20"/>
        </w:rPr>
        <w:t>bing</w:t>
      </w:r>
      <w:r>
        <w:rPr>
          <w:sz w:val="20"/>
          <w:szCs w:val="20"/>
        </w:rPr>
        <w:t xml:space="preserve"> of how the project meets criteria and makes Hillsborough County a </w:t>
      </w:r>
      <w:r w:rsidR="003E3D51">
        <w:rPr>
          <w:sz w:val="20"/>
          <w:szCs w:val="20"/>
        </w:rPr>
        <w:t>better place among within its category</w:t>
      </w:r>
    </w:p>
    <w:p w:rsidR="003E3D51" w:rsidRDefault="003E3D51" w:rsidP="00163B5A">
      <w:pPr>
        <w:pStyle w:val="ListParagraph"/>
        <w:numPr>
          <w:ilvl w:val="0"/>
          <w:numId w:val="6"/>
        </w:numPr>
        <w:pBdr>
          <w:left w:val="single" w:sz="4" w:space="3" w:color="auto"/>
        </w:pBdr>
        <w:spacing w:after="240"/>
        <w:ind w:left="360"/>
        <w:rPr>
          <w:sz w:val="20"/>
          <w:szCs w:val="20"/>
        </w:rPr>
      </w:pPr>
      <w:r w:rsidRPr="00695310">
        <w:rPr>
          <w:b/>
          <w:sz w:val="20"/>
          <w:szCs w:val="20"/>
        </w:rPr>
        <w:t xml:space="preserve">Seven </w:t>
      </w:r>
      <w:r w:rsidR="00163B5A">
        <w:rPr>
          <w:b/>
          <w:sz w:val="20"/>
          <w:szCs w:val="20"/>
        </w:rPr>
        <w:t>-</w:t>
      </w:r>
      <w:r w:rsidRPr="00695310">
        <w:rPr>
          <w:b/>
          <w:sz w:val="20"/>
          <w:szCs w:val="20"/>
        </w:rPr>
        <w:t xml:space="preserve"> ten </w:t>
      </w:r>
      <w:r w:rsidR="009B2097" w:rsidRPr="009B2097">
        <w:rPr>
          <w:b/>
          <w:sz w:val="20"/>
          <w:szCs w:val="20"/>
          <w:u w:val="single"/>
        </w:rPr>
        <w:t>q</w:t>
      </w:r>
      <w:r w:rsidR="00AF76BE" w:rsidRPr="009B2097">
        <w:rPr>
          <w:b/>
          <w:sz w:val="20"/>
          <w:szCs w:val="20"/>
          <w:u w:val="single"/>
        </w:rPr>
        <w:t>uality</w:t>
      </w:r>
      <w:r w:rsidR="00AF76BE">
        <w:rPr>
          <w:b/>
          <w:sz w:val="20"/>
          <w:szCs w:val="20"/>
        </w:rPr>
        <w:t xml:space="preserve"> </w:t>
      </w:r>
      <w:r w:rsidRPr="00695310">
        <w:rPr>
          <w:b/>
          <w:sz w:val="20"/>
          <w:szCs w:val="20"/>
        </w:rPr>
        <w:t xml:space="preserve">Photos, Drawings, </w:t>
      </w:r>
      <w:r w:rsidR="00695310">
        <w:rPr>
          <w:b/>
          <w:sz w:val="20"/>
          <w:szCs w:val="20"/>
        </w:rPr>
        <w:t>and</w:t>
      </w:r>
      <w:r w:rsidR="00AF76BE">
        <w:rPr>
          <w:b/>
          <w:sz w:val="20"/>
          <w:szCs w:val="20"/>
        </w:rPr>
        <w:t xml:space="preserve"> </w:t>
      </w:r>
      <w:r w:rsidR="00695310">
        <w:rPr>
          <w:b/>
          <w:sz w:val="20"/>
          <w:szCs w:val="20"/>
        </w:rPr>
        <w:t xml:space="preserve">/ </w:t>
      </w:r>
      <w:r w:rsidRPr="00695310">
        <w:rPr>
          <w:b/>
          <w:sz w:val="20"/>
          <w:szCs w:val="20"/>
        </w:rPr>
        <w:t>or Schematics</w:t>
      </w:r>
      <w:r>
        <w:rPr>
          <w:sz w:val="20"/>
          <w:szCs w:val="20"/>
        </w:rPr>
        <w:t xml:space="preserve"> (</w:t>
      </w:r>
      <w:r w:rsidR="00163B5A">
        <w:rPr>
          <w:b/>
          <w:sz w:val="20"/>
          <w:szCs w:val="20"/>
        </w:rPr>
        <w:t>jp</w:t>
      </w:r>
      <w:r w:rsidRPr="003E3D51">
        <w:rPr>
          <w:b/>
          <w:sz w:val="20"/>
          <w:szCs w:val="20"/>
        </w:rPr>
        <w:t>g format</w:t>
      </w:r>
      <w:r>
        <w:rPr>
          <w:sz w:val="20"/>
          <w:szCs w:val="20"/>
        </w:rPr>
        <w:t>)</w:t>
      </w:r>
    </w:p>
    <w:p w:rsidR="003E3D51" w:rsidRDefault="003E3D51" w:rsidP="00163B5A">
      <w:pPr>
        <w:pStyle w:val="ListParagraph"/>
        <w:numPr>
          <w:ilvl w:val="0"/>
          <w:numId w:val="6"/>
        </w:numPr>
        <w:pBdr>
          <w:left w:val="single" w:sz="4" w:space="3" w:color="auto"/>
        </w:pBdr>
        <w:spacing w:after="240"/>
        <w:ind w:left="360"/>
        <w:rPr>
          <w:sz w:val="20"/>
          <w:szCs w:val="20"/>
        </w:rPr>
      </w:pPr>
      <w:r w:rsidRPr="00695310">
        <w:rPr>
          <w:b/>
          <w:sz w:val="20"/>
          <w:szCs w:val="20"/>
        </w:rPr>
        <w:t>Site Plan and / or Aerial photo</w:t>
      </w:r>
      <w:r>
        <w:rPr>
          <w:sz w:val="20"/>
          <w:szCs w:val="20"/>
        </w:rPr>
        <w:t xml:space="preserve"> (if applicable)</w:t>
      </w:r>
    </w:p>
    <w:p w:rsidR="00AF76BE" w:rsidRPr="00AF76BE" w:rsidRDefault="00AF76BE" w:rsidP="00163B5A">
      <w:pPr>
        <w:pBdr>
          <w:left w:val="single" w:sz="4" w:space="3" w:color="auto"/>
        </w:pBdr>
        <w:spacing w:after="0"/>
        <w:rPr>
          <w:b/>
          <w:color w:val="808080" w:themeColor="background1" w:themeShade="80"/>
        </w:rPr>
      </w:pPr>
      <w:r w:rsidRPr="00AF76BE">
        <w:rPr>
          <w:b/>
          <w:color w:val="808080" w:themeColor="background1" w:themeShade="80"/>
        </w:rPr>
        <w:t>Who should be recognized for this project?</w:t>
      </w:r>
    </w:p>
    <w:p w:rsidR="00AF76BE" w:rsidRDefault="00AF76BE" w:rsidP="00163B5A">
      <w:pPr>
        <w:pBdr>
          <w:left w:val="single" w:sz="4" w:space="3" w:color="auto"/>
        </w:pBdr>
        <w:spacing w:after="0"/>
        <w:rPr>
          <w:sz w:val="20"/>
          <w:szCs w:val="20"/>
        </w:rPr>
      </w:pPr>
    </w:p>
    <w:p w:rsidR="00AF76BE" w:rsidRDefault="00AF76BE" w:rsidP="00163B5A">
      <w:pPr>
        <w:pStyle w:val="ListParagraph"/>
        <w:numPr>
          <w:ilvl w:val="0"/>
          <w:numId w:val="7"/>
        </w:numPr>
        <w:pBdr>
          <w:left w:val="single" w:sz="4" w:space="3" w:color="auto"/>
        </w:pBdr>
        <w:spacing w:after="0"/>
        <w:ind w:left="360"/>
        <w:rPr>
          <w:sz w:val="20"/>
          <w:szCs w:val="20"/>
        </w:rPr>
      </w:pPr>
      <w:r w:rsidRPr="00AF76BE">
        <w:rPr>
          <w:b/>
          <w:sz w:val="20"/>
          <w:szCs w:val="20"/>
        </w:rPr>
        <w:t xml:space="preserve">Name, affiliation, phone number and email address </w:t>
      </w:r>
      <w:r>
        <w:rPr>
          <w:sz w:val="20"/>
          <w:szCs w:val="20"/>
        </w:rPr>
        <w:t>for ALL individuals associated with this project</w:t>
      </w:r>
      <w:r w:rsidR="007A4DEF">
        <w:rPr>
          <w:sz w:val="20"/>
          <w:szCs w:val="20"/>
        </w:rPr>
        <w:t xml:space="preserve"> who should </w:t>
      </w:r>
      <w:r w:rsidR="00B05070">
        <w:rPr>
          <w:sz w:val="20"/>
          <w:szCs w:val="20"/>
        </w:rPr>
        <w:t>receive invitations</w:t>
      </w:r>
      <w:r w:rsidR="007A4DEF">
        <w:rPr>
          <w:sz w:val="20"/>
          <w:szCs w:val="20"/>
        </w:rPr>
        <w:t xml:space="preserve"> to the October </w:t>
      </w:r>
      <w:r w:rsidR="00B05070">
        <w:rPr>
          <w:sz w:val="20"/>
          <w:szCs w:val="20"/>
        </w:rPr>
        <w:t>30</w:t>
      </w:r>
      <w:r w:rsidR="007A4DEF" w:rsidRPr="007A4DEF">
        <w:rPr>
          <w:sz w:val="20"/>
          <w:szCs w:val="20"/>
          <w:vertAlign w:val="superscript"/>
        </w:rPr>
        <w:t>th</w:t>
      </w:r>
      <w:r w:rsidR="007A4DEF">
        <w:rPr>
          <w:sz w:val="20"/>
          <w:szCs w:val="20"/>
        </w:rPr>
        <w:t xml:space="preserve"> Dinner and Awards Program</w:t>
      </w:r>
      <w:r w:rsidR="00B05070">
        <w:rPr>
          <w:sz w:val="20"/>
          <w:szCs w:val="20"/>
        </w:rPr>
        <w:t xml:space="preserve"> at A La Carte Pavilion</w:t>
      </w:r>
    </w:p>
    <w:p w:rsidR="007A4DEF" w:rsidRDefault="007A4DEF" w:rsidP="00163B5A">
      <w:pPr>
        <w:pStyle w:val="ListParagraph"/>
        <w:numPr>
          <w:ilvl w:val="0"/>
          <w:numId w:val="7"/>
        </w:numPr>
        <w:pBdr>
          <w:left w:val="single" w:sz="4" w:space="3" w:color="auto"/>
        </w:pBdr>
        <w:spacing w:after="0"/>
        <w:ind w:left="360"/>
        <w:rPr>
          <w:sz w:val="20"/>
          <w:szCs w:val="20"/>
        </w:rPr>
      </w:pPr>
      <w:r w:rsidRPr="007A4DEF">
        <w:rPr>
          <w:b/>
          <w:sz w:val="20"/>
          <w:szCs w:val="20"/>
        </w:rPr>
        <w:t>Names of up to three organizations or individuals</w:t>
      </w:r>
      <w:r>
        <w:rPr>
          <w:sz w:val="20"/>
          <w:szCs w:val="20"/>
        </w:rPr>
        <w:t xml:space="preserve"> </w:t>
      </w:r>
      <w:r w:rsidR="00B05070">
        <w:rPr>
          <w:sz w:val="20"/>
          <w:szCs w:val="20"/>
        </w:rPr>
        <w:t>for</w:t>
      </w:r>
      <w:r>
        <w:rPr>
          <w:sz w:val="20"/>
          <w:szCs w:val="20"/>
        </w:rPr>
        <w:t xml:space="preserve"> awards statue</w:t>
      </w:r>
    </w:p>
    <w:p w:rsidR="007A4DEF" w:rsidRPr="00AF76BE" w:rsidRDefault="007A4DEF" w:rsidP="00163B5A">
      <w:pPr>
        <w:pStyle w:val="ListParagraph"/>
        <w:numPr>
          <w:ilvl w:val="0"/>
          <w:numId w:val="7"/>
        </w:numPr>
        <w:pBdr>
          <w:left w:val="single" w:sz="4" w:space="3" w:color="auto"/>
        </w:pBdr>
        <w:spacing w:after="0"/>
        <w:ind w:left="360"/>
        <w:rPr>
          <w:sz w:val="20"/>
          <w:szCs w:val="20"/>
        </w:rPr>
      </w:pPr>
      <w:r w:rsidRPr="007A4DEF">
        <w:rPr>
          <w:b/>
          <w:sz w:val="20"/>
          <w:szCs w:val="20"/>
        </w:rPr>
        <w:t>Name, affiliation and role played of up to six project team members</w:t>
      </w:r>
      <w:r>
        <w:rPr>
          <w:sz w:val="20"/>
          <w:szCs w:val="20"/>
        </w:rPr>
        <w:t xml:space="preserve"> to be recognized during the awards presentation </w:t>
      </w:r>
    </w:p>
    <w:p w:rsidR="00AF76BE" w:rsidRDefault="00AF76BE" w:rsidP="00163B5A">
      <w:pPr>
        <w:pBdr>
          <w:left w:val="single" w:sz="4" w:space="3" w:color="auto"/>
        </w:pBdr>
        <w:spacing w:after="0"/>
        <w:rPr>
          <w:sz w:val="20"/>
          <w:szCs w:val="20"/>
        </w:rPr>
      </w:pPr>
    </w:p>
    <w:p w:rsidR="007A4DEF" w:rsidRDefault="00AF76BE" w:rsidP="00163B5A">
      <w:pPr>
        <w:pBdr>
          <w:left w:val="single" w:sz="4" w:space="3" w:color="auto"/>
        </w:pBdr>
        <w:spacing w:after="0"/>
        <w:rPr>
          <w:sz w:val="20"/>
          <w:szCs w:val="20"/>
        </w:rPr>
      </w:pPr>
      <w:r w:rsidRPr="007A4DEF">
        <w:rPr>
          <w:b/>
          <w:sz w:val="20"/>
          <w:szCs w:val="20"/>
        </w:rPr>
        <w:t>Please note:</w:t>
      </w:r>
      <w:r w:rsidRPr="00AF76BE">
        <w:rPr>
          <w:sz w:val="20"/>
          <w:szCs w:val="20"/>
        </w:rPr>
        <w:t xml:space="preserve"> </w:t>
      </w:r>
      <w:r w:rsidRPr="00AF76BE">
        <w:rPr>
          <w:i/>
          <w:sz w:val="20"/>
          <w:szCs w:val="20"/>
        </w:rPr>
        <w:t xml:space="preserve">There will be no site visits by the jury, so it’s up to </w:t>
      </w:r>
      <w:r w:rsidRPr="007A4DEF">
        <w:rPr>
          <w:i/>
          <w:sz w:val="20"/>
          <w:szCs w:val="20"/>
          <w:u w:val="single"/>
        </w:rPr>
        <w:t>YOU</w:t>
      </w:r>
      <w:r w:rsidRPr="00AF76BE">
        <w:rPr>
          <w:i/>
          <w:sz w:val="20"/>
          <w:szCs w:val="20"/>
        </w:rPr>
        <w:t xml:space="preserve"> to clearly present your entry to the judges</w:t>
      </w:r>
      <w:r w:rsidR="007A4DEF">
        <w:rPr>
          <w:i/>
          <w:sz w:val="20"/>
          <w:szCs w:val="20"/>
        </w:rPr>
        <w:t xml:space="preserve"> in words and pictures</w:t>
      </w:r>
      <w:r w:rsidRPr="00AF76BE">
        <w:rPr>
          <w:i/>
          <w:sz w:val="20"/>
          <w:szCs w:val="20"/>
        </w:rPr>
        <w:t>.</w:t>
      </w:r>
      <w:r>
        <w:rPr>
          <w:sz w:val="20"/>
          <w:szCs w:val="20"/>
        </w:rPr>
        <w:t xml:space="preserve"> If you have questions,</w:t>
      </w:r>
    </w:p>
    <w:p w:rsidR="00AF76BE" w:rsidRPr="00AF76BE" w:rsidRDefault="00AF76BE" w:rsidP="00163B5A">
      <w:pPr>
        <w:pBdr>
          <w:left w:val="single" w:sz="4" w:space="3" w:color="auto"/>
        </w:pBdr>
        <w:spacing w:after="0"/>
        <w:rPr>
          <w:sz w:val="20"/>
          <w:szCs w:val="20"/>
        </w:rPr>
      </w:pPr>
      <w:proofErr w:type="gramStart"/>
      <w:r>
        <w:rPr>
          <w:sz w:val="20"/>
          <w:szCs w:val="20"/>
        </w:rPr>
        <w:t>please</w:t>
      </w:r>
      <w:proofErr w:type="gramEnd"/>
      <w:r>
        <w:rPr>
          <w:sz w:val="20"/>
          <w:szCs w:val="20"/>
        </w:rPr>
        <w:t xml:space="preserve"> contact us at </w:t>
      </w:r>
      <w:r w:rsidRPr="00AF76BE">
        <w:rPr>
          <w:b/>
          <w:sz w:val="20"/>
          <w:szCs w:val="20"/>
        </w:rPr>
        <w:t>pada@plancom.org</w:t>
      </w:r>
      <w:r>
        <w:rPr>
          <w:sz w:val="20"/>
          <w:szCs w:val="20"/>
        </w:rPr>
        <w:t xml:space="preserve"> or by calling </w:t>
      </w:r>
      <w:r w:rsidRPr="00B05070">
        <w:rPr>
          <w:b/>
          <w:sz w:val="20"/>
          <w:szCs w:val="20"/>
        </w:rPr>
        <w:t>813.272.5940</w:t>
      </w:r>
      <w:r>
        <w:rPr>
          <w:sz w:val="20"/>
          <w:szCs w:val="20"/>
        </w:rPr>
        <w:t>.</w:t>
      </w:r>
      <w:r w:rsidRPr="00AF76BE">
        <w:rPr>
          <w:sz w:val="20"/>
          <w:szCs w:val="20"/>
        </w:rPr>
        <w:t xml:space="preserve"> </w:t>
      </w:r>
    </w:p>
    <w:p w:rsidR="00AF76BE" w:rsidRPr="00AF76BE" w:rsidRDefault="00AF76BE" w:rsidP="00163B5A">
      <w:pPr>
        <w:pBdr>
          <w:left w:val="single" w:sz="4" w:space="3" w:color="auto"/>
        </w:pBdr>
        <w:spacing w:after="0"/>
        <w:rPr>
          <w:sz w:val="20"/>
          <w:szCs w:val="20"/>
        </w:rPr>
      </w:pPr>
    </w:p>
    <w:p w:rsidR="004D6AC1" w:rsidRPr="00AF76BE" w:rsidRDefault="004D6AC1" w:rsidP="00163B5A">
      <w:pPr>
        <w:pBdr>
          <w:left w:val="single" w:sz="4" w:space="3" w:color="auto"/>
        </w:pBdr>
        <w:spacing w:after="0"/>
      </w:pPr>
      <w:r w:rsidRPr="00AF76BE">
        <w:t xml:space="preserve">Deliver your complete submission package </w:t>
      </w:r>
      <w:r w:rsidRPr="00AF76BE">
        <w:rPr>
          <w:b/>
        </w:rPr>
        <w:t>with the $160 entry fee made payable to the Board of County Commissioners</w:t>
      </w:r>
      <w:r w:rsidRPr="00AF76BE">
        <w:t xml:space="preserve"> </w:t>
      </w:r>
      <w:r w:rsidR="007A4DEF" w:rsidRPr="00861DC7">
        <w:rPr>
          <w:i/>
        </w:rPr>
        <w:t xml:space="preserve">no later than </w:t>
      </w:r>
      <w:r w:rsidR="00B05070">
        <w:rPr>
          <w:i/>
        </w:rPr>
        <w:t>Wednesday</w:t>
      </w:r>
      <w:r w:rsidR="007A4DEF" w:rsidRPr="00861DC7">
        <w:rPr>
          <w:i/>
        </w:rPr>
        <w:t>, August 2</w:t>
      </w:r>
      <w:r w:rsidR="00B05070">
        <w:rPr>
          <w:i/>
        </w:rPr>
        <w:t>7</w:t>
      </w:r>
      <w:r w:rsidR="009B2097">
        <w:rPr>
          <w:i/>
        </w:rPr>
        <w:t>, 201</w:t>
      </w:r>
      <w:r w:rsidR="00B05070">
        <w:rPr>
          <w:i/>
        </w:rPr>
        <w:t>4</w:t>
      </w:r>
      <w:r w:rsidR="009B2097">
        <w:rPr>
          <w:i/>
        </w:rPr>
        <w:t>,</w:t>
      </w:r>
      <w:r w:rsidR="007A4DEF" w:rsidRPr="00861DC7">
        <w:rPr>
          <w:i/>
        </w:rPr>
        <w:t xml:space="preserve"> at 5:00 p.m.</w:t>
      </w:r>
      <w:r w:rsidR="007A4DEF" w:rsidRPr="00861DC7">
        <w:t xml:space="preserve"> </w:t>
      </w:r>
      <w:r w:rsidRPr="00AF76BE">
        <w:t>to</w:t>
      </w:r>
      <w:r w:rsidR="00B05070">
        <w:t xml:space="preserve"> </w:t>
      </w:r>
      <w:r w:rsidR="00B05070" w:rsidRPr="00B05070">
        <w:rPr>
          <w:b/>
        </w:rPr>
        <w:t>pada@plancom.org</w:t>
      </w:r>
      <w:r w:rsidR="00B05070">
        <w:t xml:space="preserve"> or</w:t>
      </w:r>
      <w:r w:rsidRPr="00AF76BE">
        <w:t>:</w:t>
      </w:r>
    </w:p>
    <w:p w:rsidR="004D6AC1" w:rsidRPr="007A4DEF" w:rsidRDefault="004D6AC1" w:rsidP="00163B5A">
      <w:pPr>
        <w:pBdr>
          <w:left w:val="single" w:sz="4" w:space="3" w:color="auto"/>
        </w:pBdr>
        <w:spacing w:after="0"/>
        <w:ind w:left="720" w:hanging="720"/>
        <w:rPr>
          <w:sz w:val="8"/>
          <w:szCs w:val="8"/>
        </w:rPr>
      </w:pPr>
    </w:p>
    <w:p w:rsidR="00861DC7" w:rsidRPr="00B05070" w:rsidRDefault="004D6AC1" w:rsidP="00163B5A">
      <w:pPr>
        <w:pBdr>
          <w:left w:val="single" w:sz="4" w:space="3" w:color="auto"/>
        </w:pBdr>
        <w:spacing w:after="0"/>
        <w:ind w:left="720" w:hanging="720"/>
        <w:jc w:val="center"/>
        <w:rPr>
          <w:b/>
        </w:rPr>
      </w:pPr>
      <w:r w:rsidRPr="00B05070">
        <w:rPr>
          <w:b/>
        </w:rPr>
        <w:t>The Planning Commission</w:t>
      </w:r>
    </w:p>
    <w:p w:rsidR="00861DC7" w:rsidRPr="00B05070" w:rsidRDefault="004D6AC1" w:rsidP="00163B5A">
      <w:pPr>
        <w:pBdr>
          <w:left w:val="single" w:sz="4" w:space="3" w:color="auto"/>
        </w:pBdr>
        <w:spacing w:after="0"/>
        <w:ind w:left="720" w:hanging="720"/>
        <w:jc w:val="center"/>
        <w:rPr>
          <w:b/>
        </w:rPr>
      </w:pPr>
      <w:r w:rsidRPr="00B05070">
        <w:rPr>
          <w:b/>
        </w:rPr>
        <w:t xml:space="preserve">601 E Kennedy </w:t>
      </w:r>
      <w:r w:rsidR="007A4DEF" w:rsidRPr="00B05070">
        <w:rPr>
          <w:b/>
        </w:rPr>
        <w:t>Boulevard</w:t>
      </w:r>
      <w:r w:rsidR="00861DC7" w:rsidRPr="00B05070">
        <w:rPr>
          <w:b/>
        </w:rPr>
        <w:t>, 18</w:t>
      </w:r>
      <w:r w:rsidR="00861DC7" w:rsidRPr="00B05070">
        <w:rPr>
          <w:b/>
          <w:vertAlign w:val="superscript"/>
        </w:rPr>
        <w:t>th</w:t>
      </w:r>
      <w:r w:rsidR="00861DC7" w:rsidRPr="00B05070">
        <w:rPr>
          <w:b/>
        </w:rPr>
        <w:t xml:space="preserve"> Floor</w:t>
      </w:r>
    </w:p>
    <w:p w:rsidR="007A4DEF" w:rsidRDefault="007A4DEF" w:rsidP="00163B5A">
      <w:pPr>
        <w:pBdr>
          <w:left w:val="single" w:sz="4" w:space="3" w:color="auto"/>
        </w:pBdr>
        <w:spacing w:after="0"/>
        <w:ind w:left="720" w:hanging="720"/>
        <w:jc w:val="center"/>
      </w:pPr>
      <w:r w:rsidRPr="00B05070">
        <w:rPr>
          <w:b/>
        </w:rPr>
        <w:t>Tampa, Florida 33602</w:t>
      </w:r>
    </w:p>
    <w:p w:rsidR="00861DC7" w:rsidRPr="00861DC7" w:rsidRDefault="00861DC7" w:rsidP="00163B5A">
      <w:pPr>
        <w:pBdr>
          <w:left w:val="single" w:sz="4" w:space="3" w:color="auto"/>
        </w:pBdr>
        <w:spacing w:after="0"/>
        <w:ind w:left="720" w:hanging="720"/>
        <w:jc w:val="center"/>
        <w:rPr>
          <w:sz w:val="8"/>
          <w:szCs w:val="8"/>
        </w:rPr>
      </w:pPr>
    </w:p>
    <w:sectPr w:rsidR="00861DC7" w:rsidRPr="00861DC7" w:rsidSect="00163B5A">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F2A4C"/>
    <w:multiLevelType w:val="hybridMultilevel"/>
    <w:tmpl w:val="CD9A137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580140"/>
    <w:multiLevelType w:val="hybridMultilevel"/>
    <w:tmpl w:val="4CD03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974D84"/>
    <w:multiLevelType w:val="hybridMultilevel"/>
    <w:tmpl w:val="03B0F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336057C"/>
    <w:multiLevelType w:val="hybridMultilevel"/>
    <w:tmpl w:val="27148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9A44090"/>
    <w:multiLevelType w:val="hybridMultilevel"/>
    <w:tmpl w:val="99642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AF04183"/>
    <w:multiLevelType w:val="hybridMultilevel"/>
    <w:tmpl w:val="09C071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5675011"/>
    <w:multiLevelType w:val="hybridMultilevel"/>
    <w:tmpl w:val="AEC2EEC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num w:numId="1">
    <w:abstractNumId w:val="4"/>
  </w:num>
  <w:num w:numId="2">
    <w:abstractNumId w:val="6"/>
  </w:num>
  <w:num w:numId="3">
    <w:abstractNumId w:val="2"/>
  </w:num>
  <w:num w:numId="4">
    <w:abstractNumId w:val="1"/>
  </w:num>
  <w:num w:numId="5">
    <w:abstractNumId w:val="3"/>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01B2"/>
    <w:rsid w:val="0001563F"/>
    <w:rsid w:val="00016BA9"/>
    <w:rsid w:val="000C4C11"/>
    <w:rsid w:val="000E1AF3"/>
    <w:rsid w:val="001262B5"/>
    <w:rsid w:val="00163B5A"/>
    <w:rsid w:val="00173A8C"/>
    <w:rsid w:val="0019150E"/>
    <w:rsid w:val="001E1977"/>
    <w:rsid w:val="002D30F2"/>
    <w:rsid w:val="002E08E1"/>
    <w:rsid w:val="0033594C"/>
    <w:rsid w:val="00353657"/>
    <w:rsid w:val="003E3D51"/>
    <w:rsid w:val="00422A53"/>
    <w:rsid w:val="004330D1"/>
    <w:rsid w:val="00435DAA"/>
    <w:rsid w:val="00455641"/>
    <w:rsid w:val="00496EFC"/>
    <w:rsid w:val="004C5018"/>
    <w:rsid w:val="004C50E3"/>
    <w:rsid w:val="004D1DC4"/>
    <w:rsid w:val="004D6AC1"/>
    <w:rsid w:val="004E15CD"/>
    <w:rsid w:val="005101B2"/>
    <w:rsid w:val="00573D60"/>
    <w:rsid w:val="0058113B"/>
    <w:rsid w:val="005A2059"/>
    <w:rsid w:val="005D498C"/>
    <w:rsid w:val="00676A8C"/>
    <w:rsid w:val="00695310"/>
    <w:rsid w:val="006C66EE"/>
    <w:rsid w:val="006D7EAD"/>
    <w:rsid w:val="006E21FB"/>
    <w:rsid w:val="0072228D"/>
    <w:rsid w:val="007308D6"/>
    <w:rsid w:val="0074327A"/>
    <w:rsid w:val="007A4DEF"/>
    <w:rsid w:val="007E5BC7"/>
    <w:rsid w:val="00802A81"/>
    <w:rsid w:val="00844523"/>
    <w:rsid w:val="00861DC7"/>
    <w:rsid w:val="00883086"/>
    <w:rsid w:val="00885C10"/>
    <w:rsid w:val="008C0912"/>
    <w:rsid w:val="00903145"/>
    <w:rsid w:val="009067C2"/>
    <w:rsid w:val="00910C17"/>
    <w:rsid w:val="0098678D"/>
    <w:rsid w:val="009A2689"/>
    <w:rsid w:val="009B2097"/>
    <w:rsid w:val="00A46990"/>
    <w:rsid w:val="00AA0E8F"/>
    <w:rsid w:val="00AB0392"/>
    <w:rsid w:val="00AD4743"/>
    <w:rsid w:val="00AF76BE"/>
    <w:rsid w:val="00B05070"/>
    <w:rsid w:val="00B1166B"/>
    <w:rsid w:val="00C64CE6"/>
    <w:rsid w:val="00CC74C1"/>
    <w:rsid w:val="00DC306F"/>
    <w:rsid w:val="00DC7E62"/>
    <w:rsid w:val="00E67129"/>
    <w:rsid w:val="00F13DF3"/>
    <w:rsid w:val="00F37A4C"/>
    <w:rsid w:val="00F906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01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01B2"/>
    <w:rPr>
      <w:rFonts w:ascii="Tahoma" w:hAnsi="Tahoma" w:cs="Tahoma"/>
      <w:sz w:val="16"/>
      <w:szCs w:val="16"/>
    </w:rPr>
  </w:style>
  <w:style w:type="paragraph" w:styleId="ListParagraph">
    <w:name w:val="List Paragraph"/>
    <w:basedOn w:val="Normal"/>
    <w:uiPriority w:val="34"/>
    <w:qFormat/>
    <w:rsid w:val="00F13DF3"/>
    <w:pPr>
      <w:ind w:left="720"/>
      <w:contextualSpacing/>
    </w:pPr>
  </w:style>
  <w:style w:type="character" w:styleId="Hyperlink">
    <w:name w:val="Hyperlink"/>
    <w:basedOn w:val="DefaultParagraphFont"/>
    <w:uiPriority w:val="99"/>
    <w:unhideWhenUsed/>
    <w:rsid w:val="00AF76B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01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01B2"/>
    <w:rPr>
      <w:rFonts w:ascii="Tahoma" w:hAnsi="Tahoma" w:cs="Tahoma"/>
      <w:sz w:val="16"/>
      <w:szCs w:val="16"/>
    </w:rPr>
  </w:style>
  <w:style w:type="paragraph" w:styleId="ListParagraph">
    <w:name w:val="List Paragraph"/>
    <w:basedOn w:val="Normal"/>
    <w:uiPriority w:val="34"/>
    <w:qFormat/>
    <w:rsid w:val="00F13DF3"/>
    <w:pPr>
      <w:ind w:left="720"/>
      <w:contextualSpacing/>
    </w:pPr>
  </w:style>
  <w:style w:type="character" w:styleId="Hyperlink">
    <w:name w:val="Hyperlink"/>
    <w:basedOn w:val="DefaultParagraphFont"/>
    <w:uiPriority w:val="99"/>
    <w:unhideWhenUsed/>
    <w:rsid w:val="00AF76B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tyles" Target="styles.xml"/><Relationship Id="rId7" Type="http://schemas.openxmlformats.org/officeDocument/2006/relationships/image" Target="media/image1.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9A3AEC-6B44-4FA3-B9EE-9E46822E9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3</Pages>
  <Words>1228</Words>
  <Characters>7006</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Lynn Merenda</dc:creator>
  <cp:lastModifiedBy>Lynn Merenda</cp:lastModifiedBy>
  <cp:revision>8</cp:revision>
  <cp:lastPrinted>2014-06-09T16:10:00Z</cp:lastPrinted>
  <dcterms:created xsi:type="dcterms:W3CDTF">2014-06-06T21:35:00Z</dcterms:created>
  <dcterms:modified xsi:type="dcterms:W3CDTF">2014-06-09T20:35:00Z</dcterms:modified>
</cp:coreProperties>
</file>